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A5" w:rsidRDefault="004E7CA5" w:rsidP="00943FFB">
      <w:pPr>
        <w:jc w:val="center"/>
        <w:rPr>
          <w:rFonts w:ascii="標楷體" w:eastAsia="標楷體" w:hAnsi="標楷體"/>
          <w:color w:val="000000"/>
        </w:rPr>
      </w:pPr>
      <w:r w:rsidRPr="006E34E8">
        <w:rPr>
          <w:rFonts w:ascii="標楷體" w:eastAsia="標楷體" w:hAnsi="標楷體" w:hint="eastAsia"/>
          <w:color w:val="000000"/>
        </w:rPr>
        <w:t>教育部國民及學前教育署</w:t>
      </w:r>
      <w:r>
        <w:rPr>
          <w:rFonts w:ascii="標楷體" w:eastAsia="標楷體" w:hAnsi="標楷體" w:hint="eastAsia"/>
          <w:color w:val="000000"/>
        </w:rPr>
        <w:t>所屬高級中等學校</w:t>
      </w:r>
    </w:p>
    <w:p w:rsidR="004E7CA5" w:rsidRPr="00600808" w:rsidRDefault="004E7CA5" w:rsidP="00943FFB">
      <w:pPr>
        <w:jc w:val="center"/>
        <w:rPr>
          <w:rFonts w:ascii="標楷體" w:eastAsia="標楷體" w:hAnsi="標楷體"/>
          <w:color w:val="000000"/>
        </w:rPr>
      </w:pPr>
      <w:r w:rsidRPr="006E34E8">
        <w:rPr>
          <w:rFonts w:ascii="標楷體" w:eastAsia="標楷體" w:hAnsi="標楷體"/>
          <w:color w:val="000000"/>
        </w:rPr>
        <w:t>102</w:t>
      </w:r>
      <w:r w:rsidRPr="006E34E8">
        <w:rPr>
          <w:rFonts w:ascii="標楷體" w:eastAsia="標楷體" w:hAnsi="標楷體" w:hint="eastAsia"/>
          <w:color w:val="000000"/>
        </w:rPr>
        <w:t>年度友善校園學生事務與輔導工作</w:t>
      </w:r>
    </w:p>
    <w:p w:rsidR="004E7CA5" w:rsidRDefault="004E7CA5" w:rsidP="00943FFB">
      <w:pPr>
        <w:spacing w:line="48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幸福職人生涯短片實務研習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實施計畫</w:t>
      </w:r>
    </w:p>
    <w:p w:rsidR="004E7CA5" w:rsidRDefault="004E7CA5">
      <w:pPr>
        <w:spacing w:line="48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4E7CA5" w:rsidRPr="007B547F" w:rsidRDefault="004E7CA5" w:rsidP="00943FFB">
      <w:pPr>
        <w:pStyle w:val="ListParagraph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 w:hint="eastAsia"/>
          <w:color w:val="000000"/>
        </w:rPr>
        <w:t>依據：</w:t>
      </w:r>
    </w:p>
    <w:p w:rsidR="004E7CA5" w:rsidRPr="007B547F" w:rsidRDefault="004E7CA5" w:rsidP="005C4AFD">
      <w:pPr>
        <w:ind w:left="360"/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/>
          <w:color w:val="000000"/>
        </w:rPr>
        <w:t xml:space="preserve"> (</w:t>
      </w:r>
      <w:r w:rsidRPr="007B547F">
        <w:rPr>
          <w:rFonts w:ascii="標楷體" w:eastAsia="標楷體" w:hAnsi="標楷體" w:hint="eastAsia"/>
          <w:color w:val="000000"/>
        </w:rPr>
        <w:t>一</w:t>
      </w:r>
      <w:r w:rsidRPr="007B547F">
        <w:rPr>
          <w:rFonts w:ascii="標楷體" w:eastAsia="標楷體" w:hAnsi="標楷體"/>
          <w:color w:val="000000"/>
        </w:rPr>
        <w:t>)</w:t>
      </w:r>
      <w:r w:rsidRPr="007B547F">
        <w:rPr>
          <w:rFonts w:ascii="標楷體" w:eastAsia="標楷體" w:hAnsi="標楷體" w:hint="eastAsia"/>
          <w:color w:val="000000"/>
        </w:rPr>
        <w:t>教育部</w:t>
      </w:r>
      <w:r w:rsidRPr="007B547F">
        <w:rPr>
          <w:rFonts w:ascii="標楷體" w:eastAsia="標楷體" w:hAnsi="標楷體"/>
          <w:color w:val="000000"/>
        </w:rPr>
        <w:t>102</w:t>
      </w:r>
      <w:r w:rsidRPr="007B547F">
        <w:rPr>
          <w:rFonts w:ascii="標楷體" w:eastAsia="標楷體" w:hAnsi="標楷體" w:hint="eastAsia"/>
          <w:color w:val="000000"/>
        </w:rPr>
        <w:t>年度友善校園學生事務與輔導工作作業計畫。</w:t>
      </w:r>
    </w:p>
    <w:p w:rsidR="004E7CA5" w:rsidRPr="007B547F" w:rsidRDefault="004E7CA5" w:rsidP="008357E2">
      <w:pPr>
        <w:pStyle w:val="ListParagraph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 w:hint="eastAsia"/>
          <w:color w:val="000000"/>
        </w:rPr>
        <w:t>目的：</w:t>
      </w:r>
    </w:p>
    <w:p w:rsidR="004E7CA5" w:rsidRPr="007B547F" w:rsidRDefault="004E7CA5" w:rsidP="00840F88">
      <w:pPr>
        <w:numPr>
          <w:ilvl w:val="1"/>
          <w:numId w:val="6"/>
        </w:numPr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 w:cs="新細明體" w:hint="eastAsia"/>
          <w:color w:val="000000"/>
          <w:kern w:val="0"/>
        </w:rPr>
        <w:t>增進高級中等學校教師適性生涯輔導知能，激勵專業成長。</w:t>
      </w:r>
    </w:p>
    <w:p w:rsidR="004E7CA5" w:rsidRPr="007B547F" w:rsidRDefault="004E7CA5" w:rsidP="00840F88">
      <w:pPr>
        <w:numPr>
          <w:ilvl w:val="1"/>
          <w:numId w:val="6"/>
        </w:numPr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 w:cs="新細明體" w:hint="eastAsia"/>
          <w:color w:val="000000"/>
          <w:kern w:val="0"/>
        </w:rPr>
        <w:t>觀摩優秀入選生涯短片，增進多元適性輔導教學技巧。</w:t>
      </w:r>
    </w:p>
    <w:p w:rsidR="004E7CA5" w:rsidRPr="004C3141" w:rsidRDefault="004E7CA5" w:rsidP="004C3141">
      <w:pPr>
        <w:pStyle w:val="ListParagraph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/>
        </w:rPr>
      </w:pPr>
      <w:r w:rsidRPr="004C3141">
        <w:rPr>
          <w:rFonts w:ascii="標楷體" w:eastAsia="標楷體" w:hAnsi="標楷體" w:hint="eastAsia"/>
          <w:color w:val="000000"/>
        </w:rPr>
        <w:t>辦理單位：</w:t>
      </w:r>
    </w:p>
    <w:p w:rsidR="004E7CA5" w:rsidRPr="004C3141" w:rsidRDefault="004E7CA5" w:rsidP="004C3141">
      <w:pPr>
        <w:pStyle w:val="ListParagraph"/>
        <w:ind w:leftChars="0"/>
        <w:jc w:val="both"/>
        <w:rPr>
          <w:rFonts w:ascii="標楷體" w:eastAsia="標楷體" w:hAnsi="標楷體"/>
          <w:color w:val="000000"/>
        </w:rPr>
      </w:pPr>
      <w:r w:rsidRPr="004C3141">
        <w:rPr>
          <w:rFonts w:ascii="標楷體" w:eastAsia="標楷體" w:hAnsi="標楷體" w:hint="eastAsia"/>
          <w:color w:val="000000"/>
        </w:rPr>
        <w:t>主辦單位：教育部國民及學前教育署</w:t>
      </w:r>
    </w:p>
    <w:p w:rsidR="004E7CA5" w:rsidRPr="007B547F" w:rsidRDefault="004E7CA5" w:rsidP="008357E2">
      <w:pPr>
        <w:ind w:firstLineChars="200" w:firstLine="31680"/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 w:hint="eastAsia"/>
          <w:color w:val="000000"/>
        </w:rPr>
        <w:t>承辦單位：國立屏東高級中學</w:t>
      </w:r>
    </w:p>
    <w:p w:rsidR="004E7CA5" w:rsidRPr="007B547F" w:rsidRDefault="004E7CA5" w:rsidP="004C314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</w:t>
      </w:r>
      <w:r w:rsidRPr="007B547F">
        <w:rPr>
          <w:rFonts w:ascii="標楷體" w:eastAsia="標楷體" w:hAnsi="標楷體" w:hint="eastAsia"/>
          <w:color w:val="000000"/>
        </w:rPr>
        <w:t>、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研習時間：</w:t>
      </w:r>
      <w:r w:rsidRPr="007B547F">
        <w:rPr>
          <w:rFonts w:ascii="標楷體" w:eastAsia="標楷體" w:hAnsi="標楷體" w:cs="新細明體"/>
          <w:color w:val="000000"/>
          <w:kern w:val="0"/>
        </w:rPr>
        <w:t>102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年</w:t>
      </w:r>
      <w:r w:rsidRPr="007B547F">
        <w:rPr>
          <w:rFonts w:ascii="標楷體" w:eastAsia="標楷體" w:hAnsi="標楷體" w:cs="新細明體"/>
          <w:color w:val="000000"/>
          <w:kern w:val="0"/>
        </w:rPr>
        <w:t>4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月</w:t>
      </w:r>
      <w:r w:rsidRPr="007B547F">
        <w:rPr>
          <w:rFonts w:ascii="標楷體" w:eastAsia="標楷體" w:hAnsi="標楷體" w:cs="新細明體"/>
          <w:color w:val="000000"/>
          <w:kern w:val="0"/>
        </w:rPr>
        <w:t>26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日</w:t>
      </w:r>
      <w:r w:rsidRPr="007B547F">
        <w:rPr>
          <w:rFonts w:ascii="標楷體" w:eastAsia="標楷體" w:hAnsi="標楷體" w:cs="新細明體"/>
          <w:color w:val="000000"/>
          <w:kern w:val="0"/>
        </w:rPr>
        <w:t>(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星期五</w:t>
      </w:r>
      <w:r w:rsidRPr="007B547F"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/>
          <w:color w:val="000000"/>
          <w:kern w:val="0"/>
        </w:rPr>
        <w:t>30</w:t>
      </w:r>
      <w:r>
        <w:rPr>
          <w:rFonts w:ascii="標楷體" w:eastAsia="標楷體" w:hAnsi="標楷體" w:cs="新細明體" w:hint="eastAsia"/>
          <w:color w:val="000000"/>
          <w:kern w:val="0"/>
        </w:rPr>
        <w:t>分至</w:t>
      </w:r>
      <w:r>
        <w:rPr>
          <w:rFonts w:ascii="標楷體" w:eastAsia="標楷體" w:hAnsi="標楷體" w:cs="新細明體"/>
          <w:color w:val="000000"/>
          <w:kern w:val="0"/>
        </w:rPr>
        <w:t>16</w:t>
      </w:r>
      <w:r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/>
          <w:color w:val="000000"/>
          <w:kern w:val="0"/>
        </w:rPr>
        <w:t>30</w:t>
      </w:r>
      <w:r>
        <w:rPr>
          <w:rFonts w:ascii="標楷體" w:eastAsia="標楷體" w:hAnsi="標楷體" w:cs="新細明體" w:hint="eastAsia"/>
          <w:color w:val="000000"/>
          <w:kern w:val="0"/>
        </w:rPr>
        <w:t>分</w:t>
      </w:r>
    </w:p>
    <w:p w:rsidR="004E7CA5" w:rsidRPr="004C3141" w:rsidRDefault="004E7CA5" w:rsidP="00AC7B4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伍、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研習地點：</w:t>
      </w:r>
      <w:r w:rsidRPr="007B547F">
        <w:rPr>
          <w:rFonts w:ascii="標楷體" w:eastAsia="標楷體" w:hAnsi="標楷體" w:hint="eastAsia"/>
          <w:color w:val="000000"/>
        </w:rPr>
        <w:t>國立屏東高級中學人文大樓四樓演講廳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（屏東市忠孝路</w:t>
      </w:r>
      <w:r w:rsidRPr="007B547F">
        <w:rPr>
          <w:rFonts w:ascii="標楷體" w:eastAsia="標楷體" w:hAnsi="標楷體" w:cs="新細明體"/>
          <w:color w:val="000000"/>
          <w:kern w:val="0"/>
        </w:rPr>
        <w:t>231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號）</w:t>
      </w:r>
    </w:p>
    <w:p w:rsidR="004E7CA5" w:rsidRDefault="004E7CA5" w:rsidP="00AC7B4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陸、研習課程：共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小時。</w:t>
      </w:r>
      <w:r w:rsidRPr="007B547F">
        <w:rPr>
          <w:rFonts w:ascii="標楷體" w:eastAsia="標楷體" w:hAnsi="標楷體" w:hint="eastAsia"/>
          <w:color w:val="000000"/>
        </w:rPr>
        <w:t>研習課程表請參考附件一。</w:t>
      </w:r>
    </w:p>
    <w:p w:rsidR="004E7CA5" w:rsidRPr="007B547F" w:rsidRDefault="004E7CA5" w:rsidP="008357E2">
      <w:pPr>
        <w:ind w:left="31680" w:hangingChars="700" w:firstLine="31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柒、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參加</w:t>
      </w:r>
      <w:r>
        <w:rPr>
          <w:rFonts w:ascii="標楷體" w:eastAsia="標楷體" w:hAnsi="標楷體" w:cs="新細明體" w:hint="eastAsia"/>
          <w:color w:val="000000"/>
          <w:kern w:val="0"/>
        </w:rPr>
        <w:t>人員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：全國公私立高中職教師，每校</w:t>
      </w:r>
      <w:r>
        <w:rPr>
          <w:rFonts w:ascii="標楷體" w:eastAsia="標楷體" w:hAnsi="標楷體" w:cs="新細明體" w:hint="eastAsia"/>
          <w:color w:val="000000"/>
          <w:kern w:val="0"/>
        </w:rPr>
        <w:t>至多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薦派一名參加，以對生涯短片比賽有興趣之教師優先。預計人數</w:t>
      </w:r>
      <w:r w:rsidRPr="007B547F">
        <w:rPr>
          <w:rFonts w:ascii="標楷體" w:eastAsia="標楷體" w:hAnsi="標楷體" w:cs="新細明體"/>
          <w:color w:val="000000"/>
          <w:kern w:val="0"/>
        </w:rPr>
        <w:t>80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名</w:t>
      </w:r>
      <w:r w:rsidRPr="007B547F">
        <w:rPr>
          <w:rFonts w:ascii="標楷體" w:eastAsia="標楷體" w:hAnsi="標楷體" w:cs="新細明體"/>
          <w:color w:val="000000"/>
          <w:kern w:val="0"/>
        </w:rPr>
        <w:t>(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請儘早報名，</w:t>
      </w:r>
      <w:r w:rsidRPr="007B547F">
        <w:rPr>
          <w:rFonts w:eastAsia="標楷體" w:hAnsi="標楷體" w:hint="eastAsia"/>
          <w:color w:val="000000"/>
        </w:rPr>
        <w:t>依報名先後依序錄取</w:t>
      </w:r>
      <w:r w:rsidRPr="007B547F">
        <w:rPr>
          <w:rFonts w:eastAsia="標楷體" w:hint="eastAsia"/>
          <w:color w:val="000000"/>
        </w:rPr>
        <w:t>）</w:t>
      </w:r>
    </w:p>
    <w:p w:rsidR="004E7CA5" w:rsidRDefault="004E7CA5" w:rsidP="008357E2">
      <w:pPr>
        <w:ind w:left="31680" w:hangingChars="700" w:firstLine="316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捌、</w:t>
      </w:r>
      <w:r w:rsidRPr="007B547F">
        <w:rPr>
          <w:rFonts w:ascii="標楷體" w:eastAsia="標楷體" w:hAnsi="標楷體" w:cs="新細明體" w:hint="eastAsia"/>
          <w:bCs/>
          <w:color w:val="000000"/>
          <w:kern w:val="0"/>
        </w:rPr>
        <w:t>報名方式</w:t>
      </w:r>
      <w:r w:rsidRPr="007B547F">
        <w:rPr>
          <w:rFonts w:ascii="標楷體" w:eastAsia="標楷體" w:hAnsi="標楷體" w:cs="新細明體" w:hint="eastAsia"/>
          <w:color w:val="000000"/>
          <w:kern w:val="0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</w:rPr>
        <w:t>即日起至</w:t>
      </w:r>
      <w:r w:rsidRPr="007B547F">
        <w:rPr>
          <w:rFonts w:ascii="標楷體" w:eastAsia="標楷體" w:hAnsi="標楷體"/>
          <w:color w:val="000000"/>
          <w:kern w:val="0"/>
        </w:rPr>
        <w:t>102</w:t>
      </w:r>
      <w:r w:rsidRPr="007B547F">
        <w:rPr>
          <w:rFonts w:ascii="標楷體" w:eastAsia="標楷體" w:hAnsi="標楷體" w:hint="eastAsia"/>
          <w:color w:val="000000"/>
          <w:kern w:val="0"/>
        </w:rPr>
        <w:t>年</w:t>
      </w:r>
      <w:r w:rsidRPr="007B547F">
        <w:rPr>
          <w:rFonts w:ascii="標楷體" w:eastAsia="標楷體" w:hAnsi="標楷體"/>
          <w:color w:val="000000"/>
          <w:kern w:val="0"/>
        </w:rPr>
        <w:t>4</w:t>
      </w:r>
      <w:r w:rsidRPr="007B547F">
        <w:rPr>
          <w:rFonts w:ascii="標楷體" w:eastAsia="標楷體" w:hAnsi="標楷體" w:hint="eastAsia"/>
          <w:color w:val="000000"/>
          <w:kern w:val="0"/>
        </w:rPr>
        <w:t>月</w:t>
      </w:r>
      <w:r w:rsidRPr="007B547F">
        <w:rPr>
          <w:rFonts w:ascii="標楷體" w:eastAsia="標楷體" w:hAnsi="標楷體"/>
          <w:color w:val="000000"/>
          <w:kern w:val="0"/>
        </w:rPr>
        <w:t>7</w:t>
      </w:r>
      <w:r w:rsidRPr="007B547F">
        <w:rPr>
          <w:rFonts w:ascii="標楷體" w:eastAsia="標楷體" w:hAnsi="標楷體" w:hint="eastAsia"/>
          <w:color w:val="000000"/>
          <w:kern w:val="0"/>
        </w:rPr>
        <w:t>日</w:t>
      </w:r>
      <w:r>
        <w:rPr>
          <w:rFonts w:ascii="標楷體" w:eastAsia="標楷體" w:hAnsi="標楷體" w:hint="eastAsia"/>
          <w:color w:val="000000"/>
          <w:kern w:val="0"/>
        </w:rPr>
        <w:t>（星期日）止。請至</w:t>
      </w:r>
      <w:r w:rsidRPr="007B547F">
        <w:rPr>
          <w:rFonts w:ascii="標楷體" w:eastAsia="標楷體" w:hAnsi="標楷體" w:hint="eastAsia"/>
          <w:color w:val="000000"/>
          <w:kern w:val="0"/>
        </w:rPr>
        <w:t>教育部全國教師在職進修資訊網</w:t>
      </w:r>
      <w:r>
        <w:rPr>
          <w:rFonts w:ascii="標楷體" w:eastAsia="標楷體" w:hAnsi="標楷體" w:hint="eastAsia"/>
          <w:color w:val="000000"/>
          <w:kern w:val="0"/>
        </w:rPr>
        <w:t>站</w:t>
      </w:r>
      <w:r w:rsidRPr="007B547F">
        <w:rPr>
          <w:rFonts w:ascii="標楷體" w:eastAsia="標楷體" w:hAnsi="標楷體" w:hint="eastAsia"/>
          <w:color w:val="000000"/>
          <w:kern w:val="0"/>
        </w:rPr>
        <w:t>報名。</w:t>
      </w:r>
    </w:p>
    <w:p w:rsidR="004E7CA5" w:rsidRPr="00D173CD" w:rsidRDefault="004E7CA5" w:rsidP="008357E2">
      <w:pPr>
        <w:ind w:left="31680" w:hangingChars="700" w:firstLine="31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玖、</w:t>
      </w:r>
      <w:r w:rsidRPr="007B547F">
        <w:rPr>
          <w:rFonts w:ascii="標楷體" w:eastAsia="標楷體" w:hAnsi="標楷體" w:hint="eastAsia"/>
          <w:color w:val="000000"/>
        </w:rPr>
        <w:t>專車接駁資訊：</w:t>
      </w:r>
      <w:r w:rsidRPr="00D173CD">
        <w:rPr>
          <w:rFonts w:ascii="標楷體" w:eastAsia="標楷體" w:hAnsi="標楷體" w:hint="eastAsia"/>
          <w:color w:val="000000"/>
        </w:rPr>
        <w:t>請至高鐵左營站</w:t>
      </w:r>
      <w:r w:rsidRPr="00D173CD">
        <w:rPr>
          <w:rFonts w:ascii="標楷體" w:eastAsia="標楷體" w:hAnsi="標楷體"/>
          <w:color w:val="000000"/>
        </w:rPr>
        <w:t>3</w:t>
      </w:r>
      <w:r w:rsidRPr="00D173CD">
        <w:rPr>
          <w:rFonts w:ascii="標楷體" w:eastAsia="標楷體" w:hAnsi="標楷體" w:hint="eastAsia"/>
          <w:color w:val="000000"/>
        </w:rPr>
        <w:t>號出口處</w:t>
      </w:r>
      <w:r>
        <w:rPr>
          <w:rFonts w:ascii="標楷體" w:eastAsia="標楷體" w:hAnsi="標楷體" w:hint="eastAsia"/>
          <w:color w:val="000000"/>
        </w:rPr>
        <w:t>集合</w:t>
      </w:r>
      <w:r w:rsidRPr="00D173CD">
        <w:rPr>
          <w:rFonts w:ascii="標楷體" w:eastAsia="標楷體" w:hAnsi="標楷體" w:hint="eastAsia"/>
          <w:color w:val="000000"/>
        </w:rPr>
        <w:t>搭乘接駁專車，</w:t>
      </w:r>
      <w:r w:rsidRPr="00D173CD">
        <w:rPr>
          <w:rFonts w:ascii="標楷體" w:eastAsia="標楷體" w:hAnsi="標楷體"/>
          <w:color w:val="000000"/>
        </w:rPr>
        <w:t>9:05</w:t>
      </w:r>
      <w:r w:rsidRPr="00D173CD">
        <w:rPr>
          <w:rFonts w:ascii="標楷體" w:eastAsia="標楷體" w:hAnsi="標楷體" w:hint="eastAsia"/>
          <w:color w:val="000000"/>
        </w:rPr>
        <w:t>發車。</w:t>
      </w:r>
    </w:p>
    <w:p w:rsidR="004E7CA5" w:rsidRPr="00D173CD" w:rsidRDefault="004E7CA5" w:rsidP="008357E2">
      <w:pPr>
        <w:ind w:left="31680" w:hangingChars="700" w:firstLine="31680"/>
        <w:jc w:val="both"/>
        <w:rPr>
          <w:rFonts w:ascii="標楷體" w:eastAsia="標楷體" w:hAnsi="標楷體"/>
          <w:color w:val="000000"/>
        </w:rPr>
      </w:pPr>
      <w:r w:rsidRPr="00D173CD">
        <w:rPr>
          <w:rFonts w:ascii="標楷體" w:eastAsia="標楷體" w:hAnsi="標楷體"/>
          <w:color w:val="000000"/>
        </w:rPr>
        <w:t xml:space="preserve">                  </w:t>
      </w:r>
      <w:r w:rsidRPr="00D173CD">
        <w:rPr>
          <w:rFonts w:ascii="標楷體" w:eastAsia="標楷體" w:hAnsi="標楷體" w:hint="eastAsia"/>
          <w:color w:val="000000"/>
        </w:rPr>
        <w:t>請至台鐵屏東站出口處搭乘接駁專車，</w:t>
      </w:r>
      <w:r w:rsidRPr="00D173CD">
        <w:rPr>
          <w:rFonts w:ascii="標楷體" w:eastAsia="標楷體" w:hAnsi="標楷體"/>
          <w:color w:val="000000"/>
        </w:rPr>
        <w:t>9:35</w:t>
      </w:r>
      <w:r w:rsidRPr="00D173CD">
        <w:rPr>
          <w:rFonts w:ascii="標楷體" w:eastAsia="標楷體" w:hAnsi="標楷體" w:hint="eastAsia"/>
          <w:color w:val="000000"/>
        </w:rPr>
        <w:t>、</w:t>
      </w:r>
      <w:r w:rsidRPr="00D173CD">
        <w:rPr>
          <w:rFonts w:ascii="標楷體" w:eastAsia="標楷體" w:hAnsi="標楷體"/>
          <w:color w:val="000000"/>
        </w:rPr>
        <w:t>9</w:t>
      </w:r>
      <w:r w:rsidRPr="00D173CD">
        <w:rPr>
          <w:rFonts w:ascii="標楷體" w:eastAsia="標楷體" w:hAnsi="標楷體" w:hint="eastAsia"/>
          <w:color w:val="000000"/>
        </w:rPr>
        <w:t>：</w:t>
      </w:r>
      <w:r w:rsidRPr="00D173CD">
        <w:rPr>
          <w:rFonts w:ascii="標楷體" w:eastAsia="標楷體" w:hAnsi="標楷體"/>
          <w:color w:val="000000"/>
        </w:rPr>
        <w:t>55</w:t>
      </w:r>
      <w:r w:rsidRPr="00D173CD">
        <w:rPr>
          <w:rFonts w:ascii="標楷體" w:eastAsia="標楷體" w:hAnsi="標楷體" w:hint="eastAsia"/>
          <w:color w:val="000000"/>
        </w:rPr>
        <w:t>發車。</w:t>
      </w:r>
    </w:p>
    <w:p w:rsidR="004E7CA5" w:rsidRPr="004C3141" w:rsidRDefault="004E7CA5" w:rsidP="008357E2">
      <w:pPr>
        <w:ind w:leftChars="700" w:left="31680" w:firstLineChars="200" w:firstLine="31680"/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 w:cs="Tahoma" w:hint="eastAsia"/>
          <w:color w:val="000000"/>
        </w:rPr>
        <w:t>請參閱附件二。</w:t>
      </w:r>
    </w:p>
    <w:p w:rsidR="004E7CA5" w:rsidRPr="007B547F" w:rsidRDefault="004E7CA5" w:rsidP="00160C26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</w:t>
      </w:r>
      <w:r w:rsidRPr="007B547F">
        <w:rPr>
          <w:rFonts w:ascii="標楷體" w:eastAsia="標楷體" w:hAnsi="標楷體" w:hint="eastAsia"/>
          <w:color w:val="000000"/>
        </w:rPr>
        <w:t>、聯絡人</w:t>
      </w:r>
      <w:r w:rsidRPr="007B547F">
        <w:rPr>
          <w:rFonts w:ascii="標楷體" w:eastAsia="標楷體" w:hAnsi="標楷體"/>
          <w:color w:val="000000"/>
        </w:rPr>
        <w:t>:</w:t>
      </w:r>
      <w:r w:rsidRPr="007B547F">
        <w:rPr>
          <w:rFonts w:ascii="標楷體" w:eastAsia="標楷體" w:hAnsi="標楷體" w:hint="eastAsia"/>
          <w:color w:val="000000"/>
        </w:rPr>
        <w:t>國立屏東高中輔導室簡文英主任、吳尚頡組長、蕭秋薇小姐</w:t>
      </w:r>
    </w:p>
    <w:p w:rsidR="004E7CA5" w:rsidRPr="007B547F" w:rsidRDefault="004E7CA5" w:rsidP="007B69A8">
      <w:pPr>
        <w:ind w:left="360"/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/>
          <w:color w:val="000000"/>
        </w:rPr>
        <w:t xml:space="preserve">              </w:t>
      </w:r>
      <w:r w:rsidRPr="007B547F">
        <w:rPr>
          <w:rFonts w:ascii="標楷體" w:eastAsia="標楷體" w:hAnsi="標楷體" w:hint="eastAsia"/>
          <w:color w:val="000000"/>
        </w:rPr>
        <w:t>電話</w:t>
      </w:r>
      <w:r w:rsidRPr="007B547F">
        <w:rPr>
          <w:rFonts w:ascii="標楷體" w:eastAsia="標楷體" w:hAnsi="標楷體"/>
          <w:color w:val="000000"/>
        </w:rPr>
        <w:t>:08-7668523, 08-7656444</w:t>
      </w:r>
      <w:r w:rsidRPr="007B547F">
        <w:rPr>
          <w:rFonts w:ascii="標楷體" w:eastAsia="標楷體" w:hAnsi="標楷體" w:hint="eastAsia"/>
          <w:color w:val="000000"/>
        </w:rPr>
        <w:t>分機</w:t>
      </w:r>
      <w:r w:rsidRPr="007B547F">
        <w:rPr>
          <w:rFonts w:ascii="標楷體" w:eastAsia="標楷體" w:hAnsi="標楷體"/>
          <w:color w:val="000000"/>
        </w:rPr>
        <w:t>601</w:t>
      </w:r>
      <w:r w:rsidRPr="007B547F">
        <w:rPr>
          <w:rFonts w:ascii="標楷體" w:eastAsia="標楷體" w:hAnsi="標楷體" w:hint="eastAsia"/>
          <w:color w:val="000000"/>
        </w:rPr>
        <w:t>、</w:t>
      </w:r>
      <w:r w:rsidRPr="007B547F">
        <w:rPr>
          <w:rFonts w:ascii="標楷體" w:eastAsia="標楷體" w:hAnsi="標楷體"/>
          <w:color w:val="000000"/>
        </w:rPr>
        <w:t>602</w:t>
      </w:r>
    </w:p>
    <w:p w:rsidR="004E7CA5" w:rsidRDefault="004E7CA5" w:rsidP="00160C26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拾壹、</w:t>
      </w:r>
      <w:r w:rsidRPr="00534F41">
        <w:rPr>
          <w:rFonts w:ascii="標楷體" w:eastAsia="標楷體" w:hAnsi="標楷體" w:hint="eastAsia"/>
          <w:color w:val="000000"/>
        </w:rPr>
        <w:t>獎勵：辦理本活動有功人員依規定敘獎。</w:t>
      </w:r>
    </w:p>
    <w:p w:rsidR="004E7CA5" w:rsidRPr="00534F41" w:rsidRDefault="004E7CA5" w:rsidP="00160C26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拾貳</w:t>
      </w:r>
      <w:r w:rsidRPr="00534F41">
        <w:rPr>
          <w:rFonts w:ascii="標楷體" w:eastAsia="標楷體" w:hAnsi="標楷體" w:hint="eastAsia"/>
          <w:color w:val="000000"/>
        </w:rPr>
        <w:t>、活動經費：</w:t>
      </w:r>
      <w:r w:rsidRPr="00534F41">
        <w:rPr>
          <w:rFonts w:ascii="標楷體" w:eastAsia="標楷體" w:hAnsi="標楷體"/>
          <w:color w:val="000000"/>
        </w:rPr>
        <w:br/>
      </w:r>
      <w:r w:rsidRPr="00534F41">
        <w:rPr>
          <w:rFonts w:ascii="標楷體" w:eastAsia="標楷體" w:hAnsi="標楷體" w:hint="eastAsia"/>
          <w:color w:val="000000"/>
        </w:rPr>
        <w:t>（一）本活動所需經費由教育部國民及學前教育署</w:t>
      </w:r>
      <w:r w:rsidRPr="00534F41">
        <w:rPr>
          <w:rFonts w:ascii="標楷體" w:eastAsia="標楷體" w:hAnsi="標楷體"/>
          <w:color w:val="000000"/>
        </w:rPr>
        <w:t>102</w:t>
      </w:r>
      <w:r w:rsidRPr="00534F41">
        <w:rPr>
          <w:rFonts w:ascii="標楷體" w:eastAsia="標楷體" w:hAnsi="標楷體" w:hint="eastAsia"/>
          <w:color w:val="000000"/>
        </w:rPr>
        <w:t>年度下授經費項下支應。</w:t>
      </w:r>
      <w:r w:rsidRPr="00534F41">
        <w:rPr>
          <w:rFonts w:ascii="標楷體" w:eastAsia="標楷體" w:hAnsi="標楷體"/>
          <w:color w:val="000000"/>
        </w:rPr>
        <w:br/>
      </w:r>
      <w:r w:rsidRPr="00534F41">
        <w:rPr>
          <w:rFonts w:ascii="標楷體" w:eastAsia="標楷體" w:hAnsi="標楷體" w:hint="eastAsia"/>
          <w:color w:val="000000"/>
        </w:rPr>
        <w:t>（二）</w:t>
      </w:r>
      <w:r w:rsidRPr="00534F41">
        <w:rPr>
          <w:rFonts w:ascii="標楷體" w:eastAsia="標楷體" w:hAnsi="標楷體" w:cs="新細明體" w:hint="eastAsia"/>
          <w:color w:val="000000"/>
          <w:kern w:val="0"/>
        </w:rPr>
        <w:t>參加人員差旅費由原服務單位依規定支給，請准予公差假參與。</w:t>
      </w:r>
    </w:p>
    <w:p w:rsidR="004E7CA5" w:rsidRPr="00534F41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000000"/>
        </w:rPr>
      </w:pPr>
      <w:r w:rsidRPr="00534F41">
        <w:rPr>
          <w:rFonts w:ascii="標楷體" w:eastAsia="標楷體" w:hAnsi="標楷體" w:hint="eastAsia"/>
          <w:color w:val="000000"/>
        </w:rPr>
        <w:t>拾參、本計畫陳</w:t>
      </w:r>
      <w:r w:rsidRPr="00534F41">
        <w:rPr>
          <w:rFonts w:ascii="標楷體" w:eastAsia="標楷體" w:hAnsi="標楷體"/>
          <w:color w:val="000000"/>
        </w:rPr>
        <w:t xml:space="preserve">  </w:t>
      </w:r>
      <w:r w:rsidRPr="00534F41">
        <w:rPr>
          <w:rFonts w:ascii="標楷體" w:eastAsia="標楷體" w:hAnsi="標楷體" w:hint="eastAsia"/>
          <w:color w:val="000000"/>
        </w:rPr>
        <w:t>校長核定後實施，修正時亦同。</w:t>
      </w:r>
    </w:p>
    <w:p w:rsidR="004E7CA5" w:rsidRPr="00630607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Pr="00630607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Default="004E7CA5" w:rsidP="008357E2">
      <w:pPr>
        <w:snapToGrid w:val="0"/>
        <w:spacing w:line="360" w:lineRule="exact"/>
        <w:ind w:left="31680" w:hangingChars="200" w:firstLine="31680"/>
        <w:rPr>
          <w:rFonts w:ascii="標楷體" w:eastAsia="標楷體" w:hAnsi="標楷體"/>
          <w:color w:val="FF0000"/>
        </w:rPr>
      </w:pPr>
    </w:p>
    <w:p w:rsidR="004E7CA5" w:rsidRPr="007A0072" w:rsidRDefault="004E7CA5">
      <w:pPr>
        <w:jc w:val="both"/>
        <w:rPr>
          <w:rFonts w:ascii="標楷體" w:eastAsia="標楷體" w:hAnsi="標楷體"/>
          <w:b/>
          <w:color w:val="000000"/>
        </w:rPr>
      </w:pPr>
      <w:r w:rsidRPr="007A0072">
        <w:rPr>
          <w:rFonts w:ascii="標楷體" w:eastAsia="標楷體" w:hAnsi="標楷體" w:hint="eastAsia"/>
          <w:b/>
          <w:color w:val="000000"/>
        </w:rPr>
        <w:t>附件一</w:t>
      </w:r>
    </w:p>
    <w:p w:rsidR="004E7CA5" w:rsidRDefault="004E7CA5" w:rsidP="00534F41">
      <w:pPr>
        <w:jc w:val="center"/>
        <w:rPr>
          <w:rFonts w:ascii="標楷體" w:eastAsia="標楷體" w:hAnsi="標楷體"/>
          <w:color w:val="000000"/>
        </w:rPr>
      </w:pPr>
      <w:r w:rsidRPr="006E34E8">
        <w:rPr>
          <w:rFonts w:ascii="標楷體" w:eastAsia="標楷體" w:hAnsi="標楷體" w:hint="eastAsia"/>
          <w:color w:val="000000"/>
        </w:rPr>
        <w:t>教育部國民及學前教育署</w:t>
      </w:r>
      <w:r>
        <w:rPr>
          <w:rFonts w:ascii="標楷體" w:eastAsia="標楷體" w:hAnsi="標楷體" w:hint="eastAsia"/>
          <w:color w:val="000000"/>
        </w:rPr>
        <w:t>所屬高級中等學校</w:t>
      </w:r>
    </w:p>
    <w:p w:rsidR="004E7CA5" w:rsidRPr="00600808" w:rsidRDefault="004E7CA5" w:rsidP="00534F41">
      <w:pPr>
        <w:jc w:val="center"/>
        <w:rPr>
          <w:rFonts w:ascii="標楷體" w:eastAsia="標楷體" w:hAnsi="標楷體"/>
          <w:color w:val="000000"/>
        </w:rPr>
      </w:pPr>
      <w:r w:rsidRPr="006E34E8">
        <w:rPr>
          <w:rFonts w:ascii="標楷體" w:eastAsia="標楷體" w:hAnsi="標楷體"/>
          <w:color w:val="000000"/>
        </w:rPr>
        <w:t>102</w:t>
      </w:r>
      <w:r w:rsidRPr="006E34E8">
        <w:rPr>
          <w:rFonts w:ascii="標楷體" w:eastAsia="標楷體" w:hAnsi="標楷體" w:hint="eastAsia"/>
          <w:color w:val="000000"/>
        </w:rPr>
        <w:t>年度友善校園學生事務與輔導工作</w:t>
      </w:r>
    </w:p>
    <w:p w:rsidR="004E7CA5" w:rsidRPr="00636D4A" w:rsidRDefault="004E7CA5" w:rsidP="009665BE">
      <w:pPr>
        <w:spacing w:afterLines="100"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36D4A">
        <w:rPr>
          <w:rFonts w:ascii="標楷體" w:eastAsia="標楷體" w:hAnsi="標楷體" w:hint="eastAsia"/>
          <w:b/>
          <w:color w:val="000000"/>
          <w:sz w:val="28"/>
          <w:szCs w:val="28"/>
        </w:rPr>
        <w:t>幸福職人生涯短片實務研習課程表</w:t>
      </w:r>
    </w:p>
    <w:p w:rsidR="004E7CA5" w:rsidRPr="00062C23" w:rsidRDefault="004E7CA5" w:rsidP="00636D4A">
      <w:pPr>
        <w:rPr>
          <w:rFonts w:ascii="標楷體" w:eastAsia="標楷體" w:hAnsi="標楷體"/>
          <w:color w:val="000000"/>
        </w:rPr>
      </w:pPr>
      <w:r w:rsidRPr="006E34E8">
        <w:rPr>
          <w:rFonts w:ascii="標楷體" w:eastAsia="標楷體" w:hAnsi="標楷體" w:hint="eastAsia"/>
          <w:color w:val="000000"/>
        </w:rPr>
        <w:t>研習日期：</w:t>
      </w:r>
      <w:r w:rsidRPr="006E34E8">
        <w:rPr>
          <w:rFonts w:ascii="標楷體" w:eastAsia="標楷體" w:hAnsi="標楷體"/>
          <w:color w:val="000000"/>
        </w:rPr>
        <w:t>102</w:t>
      </w:r>
      <w:r w:rsidRPr="006E34E8">
        <w:rPr>
          <w:rFonts w:ascii="標楷體" w:eastAsia="標楷體" w:hAnsi="標楷體" w:hint="eastAsia"/>
          <w:color w:val="000000"/>
        </w:rPr>
        <w:t>年</w:t>
      </w:r>
      <w:r w:rsidRPr="006E34E8">
        <w:rPr>
          <w:rFonts w:ascii="標楷體" w:eastAsia="標楷體" w:hAnsi="標楷體"/>
          <w:color w:val="000000"/>
        </w:rPr>
        <w:t>4</w:t>
      </w:r>
      <w:r w:rsidRPr="006E34E8">
        <w:rPr>
          <w:rFonts w:ascii="標楷體" w:eastAsia="標楷體" w:hAnsi="標楷體" w:hint="eastAsia"/>
          <w:color w:val="000000"/>
        </w:rPr>
        <w:t>月</w:t>
      </w:r>
      <w:r w:rsidRPr="006E34E8">
        <w:rPr>
          <w:rFonts w:ascii="標楷體" w:eastAsia="標楷體" w:hAnsi="標楷體"/>
          <w:color w:val="000000"/>
        </w:rPr>
        <w:t>26</w:t>
      </w:r>
      <w:r w:rsidRPr="006E34E8">
        <w:rPr>
          <w:rFonts w:ascii="標楷體" w:eastAsia="標楷體" w:hAnsi="標楷體" w:hint="eastAsia"/>
          <w:color w:val="000000"/>
        </w:rPr>
        <w:t>日</w:t>
      </w:r>
      <w:r w:rsidRPr="006E34E8">
        <w:rPr>
          <w:rFonts w:ascii="標楷體" w:eastAsia="標楷體" w:hAnsi="標楷體"/>
          <w:color w:val="000000"/>
        </w:rPr>
        <w:t>(</w:t>
      </w:r>
      <w:r w:rsidRPr="006E34E8">
        <w:rPr>
          <w:rFonts w:ascii="標楷體" w:eastAsia="標楷體" w:hAnsi="標楷體" w:hint="eastAsia"/>
          <w:color w:val="000000"/>
        </w:rPr>
        <w:t>五</w:t>
      </w:r>
      <w:r w:rsidRPr="006E34E8">
        <w:rPr>
          <w:rFonts w:ascii="標楷體" w:eastAsia="標楷體" w:hAnsi="標楷體"/>
          <w:color w:val="000000"/>
        </w:rPr>
        <w:t>)</w:t>
      </w:r>
    </w:p>
    <w:p w:rsidR="004E7CA5" w:rsidRDefault="004E7CA5" w:rsidP="00636D4A">
      <w:pPr>
        <w:rPr>
          <w:rFonts w:ascii="標楷體" w:eastAsia="標楷體" w:hAnsi="標楷體"/>
          <w:color w:val="000000"/>
        </w:rPr>
      </w:pPr>
      <w:r w:rsidRPr="00062C23">
        <w:rPr>
          <w:rFonts w:ascii="標楷體" w:eastAsia="標楷體" w:hAnsi="標楷體" w:hint="eastAsia"/>
          <w:color w:val="000000"/>
        </w:rPr>
        <w:t>研習地點：</w:t>
      </w:r>
      <w:r>
        <w:rPr>
          <w:rFonts w:ascii="標楷體" w:eastAsia="標楷體" w:hAnsi="標楷體" w:hint="eastAsia"/>
          <w:color w:val="000000"/>
        </w:rPr>
        <w:t>國立屏東高中人文大樓四樓演講廳</w:t>
      </w:r>
    </w:p>
    <w:p w:rsidR="004E7CA5" w:rsidRPr="005B2465" w:rsidRDefault="004E7CA5" w:rsidP="00636D4A">
      <w:pPr>
        <w:rPr>
          <w:rFonts w:ascii="標楷體" w:eastAsia="標楷體" w:hAnsi="標楷體"/>
        </w:rPr>
      </w:pPr>
      <w:r w:rsidRPr="005B2465">
        <w:rPr>
          <w:rFonts w:ascii="標楷體" w:eastAsia="標楷體" w:hAnsi="標楷體" w:hint="eastAsia"/>
        </w:rPr>
        <w:t>課程時間表：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992"/>
        <w:gridCol w:w="2268"/>
        <w:gridCol w:w="3402"/>
      </w:tblGrid>
      <w:tr w:rsidR="004E7CA5" w:rsidRPr="006E34E8" w:rsidTr="00183C56">
        <w:tc>
          <w:tcPr>
            <w:tcW w:w="1668" w:type="dxa"/>
          </w:tcPr>
          <w:p w:rsidR="004E7CA5" w:rsidRPr="006E34E8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6E34E8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992" w:type="dxa"/>
          </w:tcPr>
          <w:p w:rsidR="004E7CA5" w:rsidRPr="006E34E8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6E34E8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68" w:type="dxa"/>
          </w:tcPr>
          <w:p w:rsidR="004E7CA5" w:rsidRPr="006E34E8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6E34E8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3402" w:type="dxa"/>
          </w:tcPr>
          <w:p w:rsidR="004E7CA5" w:rsidRPr="006E34E8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6E34E8">
              <w:rPr>
                <w:rFonts w:ascii="標楷體" w:eastAsia="標楷體" w:hAnsi="標楷體" w:hint="eastAsia"/>
                <w:color w:val="000000"/>
              </w:rPr>
              <w:t>主講人</w:t>
            </w:r>
            <w:r w:rsidRPr="006E34E8">
              <w:rPr>
                <w:rFonts w:ascii="標楷體" w:eastAsia="標楷體" w:hAnsi="標楷體"/>
                <w:color w:val="000000"/>
              </w:rPr>
              <w:t>/</w:t>
            </w:r>
            <w:r w:rsidRPr="006E34E8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4E7CA5" w:rsidRPr="005A12FB" w:rsidTr="00183C56">
        <w:tc>
          <w:tcPr>
            <w:tcW w:w="1668" w:type="dxa"/>
          </w:tcPr>
          <w:p w:rsidR="004E7CA5" w:rsidRPr="005A12FB" w:rsidRDefault="004E7CA5" w:rsidP="00E570E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9:0</w:t>
            </w:r>
            <w:r w:rsidRPr="005A12FB">
              <w:rPr>
                <w:rFonts w:ascii="標楷體" w:eastAsia="標楷體" w:hAnsi="標楷體"/>
                <w:color w:val="000000"/>
              </w:rPr>
              <w:t>0-9:</w:t>
            </w:r>
            <w:r>
              <w:rPr>
                <w:rFonts w:ascii="標楷體" w:eastAsia="標楷體" w:hAnsi="標楷體"/>
                <w:color w:val="000000"/>
              </w:rPr>
              <w:t>55</w:t>
            </w:r>
          </w:p>
        </w:tc>
        <w:tc>
          <w:tcPr>
            <w:tcW w:w="3260" w:type="dxa"/>
            <w:gridSpan w:val="2"/>
          </w:tcPr>
          <w:p w:rsidR="004E7CA5" w:rsidRDefault="004E7CA5" w:rsidP="004E7CA5">
            <w:pPr>
              <w:ind w:left="31680" w:hangingChars="25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9:05</w:t>
            </w:r>
            <w:r w:rsidRPr="005A12FB">
              <w:rPr>
                <w:rFonts w:ascii="標楷體" w:eastAsia="標楷體" w:hAnsi="標楷體" w:hint="eastAsia"/>
                <w:color w:val="000000"/>
              </w:rPr>
              <w:t>高鐵左營站</w:t>
            </w:r>
            <w:r w:rsidRPr="005A12FB">
              <w:rPr>
                <w:rFonts w:ascii="標楷體" w:eastAsia="標楷體" w:hAnsi="標楷體"/>
                <w:color w:val="000000"/>
              </w:rPr>
              <w:t>3</w:t>
            </w:r>
            <w:r w:rsidRPr="005A12FB">
              <w:rPr>
                <w:rFonts w:ascii="標楷體" w:eastAsia="標楷體" w:hAnsi="標楷體" w:hint="eastAsia"/>
                <w:color w:val="000000"/>
              </w:rPr>
              <w:t>號出口專車接駁</w:t>
            </w:r>
          </w:p>
          <w:p w:rsidR="004E7CA5" w:rsidRPr="005A12FB" w:rsidRDefault="004E7CA5" w:rsidP="004E7CA5">
            <w:pPr>
              <w:ind w:left="31680" w:hangingChars="25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9:35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9:55</w:t>
            </w:r>
            <w:r>
              <w:rPr>
                <w:rFonts w:ascii="標楷體" w:eastAsia="標楷體" w:hAnsi="標楷體" w:hint="eastAsia"/>
                <w:color w:val="000000"/>
              </w:rPr>
              <w:t>台鐵屏東站出口</w:t>
            </w:r>
            <w:r w:rsidRPr="005A12FB">
              <w:rPr>
                <w:rFonts w:ascii="標楷體" w:eastAsia="標楷體" w:hAnsi="標楷體" w:hint="eastAsia"/>
                <w:color w:val="000000"/>
              </w:rPr>
              <w:t>專車接駁</w:t>
            </w:r>
          </w:p>
        </w:tc>
        <w:tc>
          <w:tcPr>
            <w:tcW w:w="3402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 w:hint="eastAsia"/>
                <w:color w:val="000000"/>
              </w:rPr>
              <w:t>國立屏東高中團隊</w:t>
            </w:r>
          </w:p>
        </w:tc>
      </w:tr>
      <w:tr w:rsidR="004E7CA5" w:rsidRPr="005A12FB" w:rsidTr="00183C56">
        <w:tc>
          <w:tcPr>
            <w:tcW w:w="1668" w:type="dxa"/>
          </w:tcPr>
          <w:p w:rsidR="004E7CA5" w:rsidRPr="005A12FB" w:rsidRDefault="004E7CA5" w:rsidP="0024141B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/>
                <w:color w:val="000000"/>
              </w:rPr>
              <w:t>9:30-</w:t>
            </w: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992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5A12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268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 w:hint="eastAsia"/>
                <w:color w:val="000000"/>
              </w:rPr>
              <w:t>報到</w:t>
            </w:r>
          </w:p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 w:hint="eastAsia"/>
                <w:color w:val="000000"/>
              </w:rPr>
              <w:t>國立屏東高中團隊</w:t>
            </w:r>
          </w:p>
        </w:tc>
      </w:tr>
      <w:tr w:rsidR="004E7CA5" w:rsidRPr="005A12FB" w:rsidTr="00183C56">
        <w:tc>
          <w:tcPr>
            <w:tcW w:w="1668" w:type="dxa"/>
          </w:tcPr>
          <w:p w:rsidR="004E7CA5" w:rsidRPr="005A12FB" w:rsidRDefault="004E7CA5" w:rsidP="002414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992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268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3402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 w:hint="eastAsia"/>
                <w:color w:val="000000"/>
              </w:rPr>
              <w:t>教育部國民及學前教育署長官</w:t>
            </w:r>
          </w:p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 w:hint="eastAsia"/>
                <w:color w:val="000000"/>
              </w:rPr>
              <w:t>國立屏東高中陳長瑞校長</w:t>
            </w:r>
          </w:p>
        </w:tc>
      </w:tr>
      <w:tr w:rsidR="004E7CA5" w:rsidRPr="005A12FB" w:rsidTr="00183C56">
        <w:tc>
          <w:tcPr>
            <w:tcW w:w="1668" w:type="dxa"/>
          </w:tcPr>
          <w:p w:rsidR="004E7CA5" w:rsidRDefault="004E7CA5" w:rsidP="00C6575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992" w:type="dxa"/>
          </w:tcPr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2268" w:type="dxa"/>
          </w:tcPr>
          <w:p w:rsidR="004E7CA5" w:rsidRPr="005A12FB" w:rsidRDefault="004E7CA5" w:rsidP="00425CD5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生涯短片製作實務經驗分享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3402" w:type="dxa"/>
          </w:tcPr>
          <w:p w:rsidR="004E7CA5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國立台南高商</w:t>
            </w:r>
          </w:p>
          <w:p w:rsidR="004E7CA5" w:rsidRPr="005A12F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孫聖和老師</w:t>
            </w:r>
          </w:p>
        </w:tc>
      </w:tr>
      <w:tr w:rsidR="004E7CA5" w:rsidRPr="00EF6870" w:rsidTr="00183C56">
        <w:tc>
          <w:tcPr>
            <w:tcW w:w="1668" w:type="dxa"/>
          </w:tcPr>
          <w:p w:rsidR="004E7CA5" w:rsidRPr="0024141B" w:rsidRDefault="004E7CA5" w:rsidP="00C6575B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/>
                <w:color w:val="000000"/>
              </w:rPr>
              <w:t>11: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24141B">
              <w:rPr>
                <w:rFonts w:ascii="標楷體" w:eastAsia="標楷體" w:hAnsi="標楷體"/>
                <w:color w:val="000000"/>
              </w:rPr>
              <w:t>0-12: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24141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92" w:type="dxa"/>
          </w:tcPr>
          <w:p w:rsidR="004E7CA5" w:rsidRPr="0024141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2268" w:type="dxa"/>
          </w:tcPr>
          <w:p w:rsidR="004E7CA5" w:rsidRPr="0024141B" w:rsidRDefault="004E7CA5" w:rsidP="00425CD5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 w:hint="eastAsia"/>
                <w:color w:val="000000"/>
              </w:rPr>
              <w:t>生涯短片製作實務經驗分享二</w:t>
            </w:r>
          </w:p>
        </w:tc>
        <w:tc>
          <w:tcPr>
            <w:tcW w:w="3402" w:type="dxa"/>
          </w:tcPr>
          <w:p w:rsidR="004E7CA5" w:rsidRDefault="004E7CA5" w:rsidP="0024141B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 w:hint="eastAsia"/>
                <w:color w:val="000000"/>
              </w:rPr>
              <w:t>高英工商</w:t>
            </w:r>
          </w:p>
          <w:p w:rsidR="004E7CA5" w:rsidRPr="0024141B" w:rsidRDefault="004E7CA5" w:rsidP="0024141B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 w:hint="eastAsia"/>
                <w:color w:val="000000"/>
              </w:rPr>
              <w:t>黃惠琴主任</w:t>
            </w:r>
            <w:r w:rsidRPr="0024141B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7CA5" w:rsidRPr="00EF6870" w:rsidTr="00183C56">
        <w:tc>
          <w:tcPr>
            <w:tcW w:w="1668" w:type="dxa"/>
          </w:tcPr>
          <w:p w:rsidR="004E7CA5" w:rsidRPr="00EF6870" w:rsidRDefault="004E7CA5" w:rsidP="00C6575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12:30-13:30</w:t>
            </w:r>
          </w:p>
        </w:tc>
        <w:tc>
          <w:tcPr>
            <w:tcW w:w="992" w:type="dxa"/>
          </w:tcPr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2268" w:type="dxa"/>
          </w:tcPr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  <w:tc>
          <w:tcPr>
            <w:tcW w:w="3402" w:type="dxa"/>
          </w:tcPr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國立屏東高中團隊</w:t>
            </w:r>
          </w:p>
        </w:tc>
      </w:tr>
      <w:tr w:rsidR="004E7CA5" w:rsidRPr="00C351F9" w:rsidTr="00183C56">
        <w:tc>
          <w:tcPr>
            <w:tcW w:w="1668" w:type="dxa"/>
          </w:tcPr>
          <w:p w:rsidR="004E7CA5" w:rsidRPr="00C351F9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C351F9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C351F9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C351F9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C351F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92" w:type="dxa"/>
          </w:tcPr>
          <w:p w:rsidR="004E7CA5" w:rsidRPr="00C351F9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2268" w:type="dxa"/>
          </w:tcPr>
          <w:p w:rsidR="004E7CA5" w:rsidRPr="00C351F9" w:rsidRDefault="004E7CA5" w:rsidP="007C7226">
            <w:pPr>
              <w:rPr>
                <w:rFonts w:ascii="標楷體" w:eastAsia="標楷體" w:hAnsi="標楷體"/>
                <w:color w:val="000000"/>
              </w:rPr>
            </w:pPr>
            <w:r w:rsidRPr="00C351F9">
              <w:rPr>
                <w:rFonts w:ascii="標楷體" w:eastAsia="標楷體" w:hAnsi="標楷體" w:hint="eastAsia"/>
                <w:color w:val="000000"/>
              </w:rPr>
              <w:t>微電影拍攝與製作技巧</w:t>
            </w:r>
          </w:p>
        </w:tc>
        <w:tc>
          <w:tcPr>
            <w:tcW w:w="3402" w:type="dxa"/>
          </w:tcPr>
          <w:p w:rsidR="004E7CA5" w:rsidRDefault="004E7CA5" w:rsidP="007C7226">
            <w:pPr>
              <w:rPr>
                <w:rFonts w:ascii="標楷體" w:eastAsia="標楷體" w:hAnsi="標楷體"/>
              </w:rPr>
            </w:pPr>
            <w:r w:rsidRPr="00D91FDA">
              <w:rPr>
                <w:rFonts w:ascii="標楷體" w:eastAsia="標楷體" w:hAnsi="標楷體" w:hint="eastAsia"/>
              </w:rPr>
              <w:t>小島影像工作室</w:t>
            </w:r>
          </w:p>
          <w:p w:rsidR="004E7CA5" w:rsidRPr="00C351F9" w:rsidRDefault="004E7CA5" w:rsidP="007C7226">
            <w:pPr>
              <w:rPr>
                <w:rFonts w:ascii="標楷體" w:eastAsia="標楷體" w:hAnsi="標楷體"/>
                <w:color w:val="000000"/>
              </w:rPr>
            </w:pPr>
            <w:r w:rsidRPr="00D91FDA">
              <w:rPr>
                <w:rFonts w:ascii="標楷體" w:eastAsia="標楷體" w:hAnsi="標楷體" w:hint="eastAsia"/>
              </w:rPr>
              <w:t>鄭翔云</w:t>
            </w:r>
            <w:r w:rsidRPr="00D91FDA">
              <w:rPr>
                <w:rFonts w:ascii="標楷體" w:eastAsia="標楷體" w:hAnsi="標楷體" w:hint="eastAsia"/>
                <w:color w:val="000000"/>
              </w:rPr>
              <w:t>導演</w:t>
            </w:r>
          </w:p>
        </w:tc>
      </w:tr>
      <w:tr w:rsidR="004E7CA5" w:rsidRPr="0070394A" w:rsidTr="00183C56">
        <w:tc>
          <w:tcPr>
            <w:tcW w:w="1668" w:type="dxa"/>
          </w:tcPr>
          <w:p w:rsidR="004E7CA5" w:rsidRPr="0070394A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70394A">
              <w:rPr>
                <w:rFonts w:ascii="標楷體" w:eastAsia="標楷體" w:hAnsi="標楷體"/>
                <w:color w:val="000000"/>
              </w:rPr>
              <w:t>14: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70394A">
              <w:rPr>
                <w:rFonts w:ascii="標楷體" w:eastAsia="標楷體" w:hAnsi="標楷體"/>
                <w:color w:val="000000"/>
              </w:rPr>
              <w:t>0-14: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0394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92" w:type="dxa"/>
          </w:tcPr>
          <w:p w:rsidR="004E7CA5" w:rsidRPr="0070394A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70394A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268" w:type="dxa"/>
          </w:tcPr>
          <w:p w:rsidR="004E7CA5" w:rsidRPr="0070394A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70394A">
              <w:rPr>
                <w:rFonts w:ascii="標楷體" w:eastAsia="標楷體" w:hAnsi="標楷體" w:hint="eastAsia"/>
                <w:color w:val="000000"/>
              </w:rPr>
              <w:t>茶敘</w:t>
            </w:r>
          </w:p>
        </w:tc>
        <w:tc>
          <w:tcPr>
            <w:tcW w:w="3402" w:type="dxa"/>
          </w:tcPr>
          <w:p w:rsidR="004E7CA5" w:rsidRPr="0070394A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70394A">
              <w:rPr>
                <w:rFonts w:ascii="標楷體" w:eastAsia="標楷體" w:hAnsi="標楷體" w:hint="eastAsia"/>
                <w:color w:val="000000"/>
              </w:rPr>
              <w:t>國立屏東高中團隊</w:t>
            </w:r>
          </w:p>
        </w:tc>
      </w:tr>
      <w:tr w:rsidR="004E7CA5" w:rsidRPr="00EF6870" w:rsidTr="00183C56">
        <w:tc>
          <w:tcPr>
            <w:tcW w:w="1668" w:type="dxa"/>
          </w:tcPr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14:30-16:00</w:t>
            </w:r>
          </w:p>
        </w:tc>
        <w:tc>
          <w:tcPr>
            <w:tcW w:w="992" w:type="dxa"/>
          </w:tcPr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2268" w:type="dxa"/>
          </w:tcPr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創用</w:t>
            </w:r>
            <w:r w:rsidRPr="00EF6870">
              <w:rPr>
                <w:rFonts w:ascii="標楷體" w:eastAsia="標楷體" w:hAnsi="標楷體"/>
                <w:color w:val="000000"/>
              </w:rPr>
              <w:t>CC</w:t>
            </w:r>
            <w:r w:rsidRPr="00EF6870">
              <w:rPr>
                <w:rFonts w:ascii="標楷體" w:eastAsia="標楷體" w:hAnsi="標楷體" w:hint="eastAsia"/>
                <w:color w:val="000000"/>
              </w:rPr>
              <w:t>授權與資源搜尋</w:t>
            </w:r>
          </w:p>
        </w:tc>
        <w:tc>
          <w:tcPr>
            <w:tcW w:w="3402" w:type="dxa"/>
          </w:tcPr>
          <w:p w:rsidR="004E7CA5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創用</w:t>
            </w:r>
            <w:r w:rsidRPr="00EF6870">
              <w:rPr>
                <w:rFonts w:ascii="標楷體" w:eastAsia="標楷體" w:hAnsi="標楷體"/>
                <w:color w:val="000000"/>
              </w:rPr>
              <w:t>CC</w:t>
            </w:r>
            <w:r w:rsidRPr="00EF6870">
              <w:rPr>
                <w:rFonts w:ascii="標楷體" w:eastAsia="標楷體" w:hAnsi="標楷體" w:hint="eastAsia"/>
                <w:color w:val="000000"/>
              </w:rPr>
              <w:t>諮詢中心</w:t>
            </w:r>
          </w:p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EF6870">
              <w:rPr>
                <w:rFonts w:ascii="標楷體" w:eastAsia="標楷體" w:hAnsi="標楷體" w:hint="eastAsia"/>
                <w:color w:val="000000"/>
              </w:rPr>
              <w:t>謝明均專案經理</w:t>
            </w:r>
          </w:p>
        </w:tc>
      </w:tr>
      <w:tr w:rsidR="004E7CA5" w:rsidRPr="00EF6870" w:rsidTr="00183C56">
        <w:tc>
          <w:tcPr>
            <w:tcW w:w="1668" w:type="dxa"/>
          </w:tcPr>
          <w:p w:rsidR="004E7CA5" w:rsidRPr="0024141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/>
                <w:color w:val="000000"/>
              </w:rPr>
              <w:t>16:00-16:30</w:t>
            </w:r>
          </w:p>
          <w:p w:rsidR="004E7CA5" w:rsidRPr="0024141B" w:rsidRDefault="004E7CA5" w:rsidP="00D025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4E7CA5" w:rsidRPr="0024141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268" w:type="dxa"/>
          </w:tcPr>
          <w:p w:rsidR="004E7CA5" w:rsidRPr="0024141B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402" w:type="dxa"/>
          </w:tcPr>
          <w:p w:rsidR="004E7CA5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5A12FB">
              <w:rPr>
                <w:rFonts w:ascii="標楷體" w:eastAsia="標楷體" w:hAnsi="標楷體" w:hint="eastAsia"/>
                <w:color w:val="000000"/>
              </w:rPr>
              <w:t>教育部國民及學前教育署</w:t>
            </w:r>
          </w:p>
          <w:p w:rsidR="004E7CA5" w:rsidRPr="00EF6870" w:rsidRDefault="004E7CA5" w:rsidP="00D02544">
            <w:pPr>
              <w:rPr>
                <w:rFonts w:ascii="標楷體" w:eastAsia="標楷體" w:hAnsi="標楷體"/>
                <w:color w:val="000000"/>
              </w:rPr>
            </w:pPr>
            <w:r w:rsidRPr="0024141B">
              <w:rPr>
                <w:rFonts w:ascii="標楷體" w:eastAsia="標楷體" w:hAnsi="標楷體" w:hint="eastAsia"/>
                <w:color w:val="000000"/>
              </w:rPr>
              <w:t>國立屏東高中陳長瑞校長</w:t>
            </w:r>
          </w:p>
        </w:tc>
      </w:tr>
    </w:tbl>
    <w:p w:rsidR="004E7CA5" w:rsidRDefault="004E7CA5" w:rsidP="00636D4A">
      <w:pPr>
        <w:jc w:val="both"/>
        <w:rPr>
          <w:rFonts w:ascii="標楷體" w:eastAsia="標楷體" w:hAnsi="標楷體"/>
          <w:b/>
        </w:rPr>
      </w:pPr>
    </w:p>
    <w:p w:rsidR="004E7CA5" w:rsidRPr="00636D4A" w:rsidRDefault="004E7CA5" w:rsidP="00C54FC6">
      <w:pPr>
        <w:rPr>
          <w:rFonts w:ascii="標楷體" w:eastAsia="標楷體" w:hAnsi="標楷體"/>
          <w:color w:val="FF0000"/>
        </w:rPr>
      </w:pPr>
    </w:p>
    <w:p w:rsidR="004E7CA5" w:rsidRDefault="004E7CA5" w:rsidP="00C54FC6">
      <w:pPr>
        <w:rPr>
          <w:rFonts w:ascii="標楷體" w:eastAsia="標楷體" w:hAnsi="標楷體"/>
          <w:color w:val="FF0000"/>
        </w:rPr>
      </w:pPr>
    </w:p>
    <w:p w:rsidR="004E7CA5" w:rsidRDefault="004E7CA5" w:rsidP="002A55A0">
      <w:pPr>
        <w:jc w:val="both"/>
        <w:rPr>
          <w:rFonts w:ascii="標楷體" w:eastAsia="標楷體" w:hAnsi="標楷體"/>
          <w:b/>
          <w:color w:val="FF0000"/>
        </w:rPr>
      </w:pPr>
    </w:p>
    <w:p w:rsidR="004E7CA5" w:rsidRDefault="004E7CA5" w:rsidP="002A55A0">
      <w:pPr>
        <w:jc w:val="both"/>
        <w:rPr>
          <w:rFonts w:ascii="標楷體" w:eastAsia="標楷體" w:hAnsi="標楷體"/>
          <w:b/>
          <w:color w:val="FF0000"/>
        </w:rPr>
      </w:pPr>
    </w:p>
    <w:p w:rsidR="004E7CA5" w:rsidRDefault="004E7CA5" w:rsidP="002A55A0">
      <w:pPr>
        <w:jc w:val="both"/>
        <w:rPr>
          <w:rFonts w:ascii="標楷體" w:eastAsia="標楷體" w:hAnsi="標楷體"/>
          <w:b/>
          <w:color w:val="FF0000"/>
        </w:rPr>
      </w:pPr>
    </w:p>
    <w:p w:rsidR="004E7CA5" w:rsidRDefault="004E7CA5" w:rsidP="002A55A0">
      <w:pPr>
        <w:jc w:val="both"/>
        <w:rPr>
          <w:rFonts w:ascii="標楷體" w:eastAsia="標楷體" w:hAnsi="標楷體"/>
          <w:b/>
          <w:color w:val="FF0000"/>
        </w:rPr>
      </w:pPr>
    </w:p>
    <w:p w:rsidR="004E7CA5" w:rsidRDefault="004E7CA5" w:rsidP="002A55A0">
      <w:pPr>
        <w:jc w:val="both"/>
        <w:rPr>
          <w:rFonts w:ascii="標楷體" w:eastAsia="標楷體" w:hAnsi="標楷體"/>
          <w:b/>
          <w:color w:val="FF0000"/>
        </w:rPr>
      </w:pPr>
    </w:p>
    <w:p w:rsidR="004E7CA5" w:rsidRDefault="004E7CA5" w:rsidP="002A55A0">
      <w:pPr>
        <w:jc w:val="both"/>
        <w:rPr>
          <w:rFonts w:ascii="標楷體" w:eastAsia="標楷體" w:hAnsi="標楷體"/>
          <w:b/>
          <w:color w:val="FF0000"/>
        </w:rPr>
      </w:pPr>
    </w:p>
    <w:p w:rsidR="004E7CA5" w:rsidRPr="005B4BE9" w:rsidRDefault="004E7CA5" w:rsidP="002A55A0">
      <w:pPr>
        <w:jc w:val="both"/>
        <w:rPr>
          <w:rFonts w:ascii="標楷體" w:eastAsia="標楷體" w:hAnsi="標楷體"/>
          <w:b/>
          <w:color w:val="000000"/>
        </w:rPr>
      </w:pPr>
      <w:r w:rsidRPr="005B4BE9">
        <w:rPr>
          <w:rFonts w:ascii="標楷體" w:eastAsia="標楷體" w:hAnsi="標楷體" w:hint="eastAsia"/>
          <w:b/>
          <w:color w:val="000000"/>
        </w:rPr>
        <w:t>附件二：接駁專車資訊</w:t>
      </w:r>
    </w:p>
    <w:p w:rsidR="004E7CA5" w:rsidRPr="005B4BE9" w:rsidRDefault="004E7CA5" w:rsidP="00C90AAA">
      <w:pPr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 w:hint="eastAsia"/>
          <w:color w:val="000000"/>
        </w:rPr>
        <w:t>一、上午接駁專車資訊與建議搭乘車次</w:t>
      </w:r>
    </w:p>
    <w:p w:rsidR="004E7CA5" w:rsidRPr="00425CD5" w:rsidRDefault="004E7CA5" w:rsidP="00C90AAA">
      <w:pPr>
        <w:numPr>
          <w:ilvl w:val="0"/>
          <w:numId w:val="14"/>
        </w:numPr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 w:hint="eastAsia"/>
          <w:color w:val="000000"/>
        </w:rPr>
        <w:t>請至</w:t>
      </w:r>
      <w:r w:rsidRPr="005B4BE9">
        <w:rPr>
          <w:rFonts w:ascii="標楷體" w:eastAsia="標楷體" w:hAnsi="標楷體" w:hint="eastAsia"/>
          <w:b/>
          <w:color w:val="000000"/>
          <w:u w:val="single"/>
        </w:rPr>
        <w:t>高鐵左營站</w:t>
      </w:r>
      <w:r w:rsidRPr="005B4BE9">
        <w:rPr>
          <w:rFonts w:ascii="標楷體" w:eastAsia="標楷體" w:hAnsi="標楷體"/>
          <w:b/>
          <w:color w:val="000000"/>
          <w:u w:val="single"/>
        </w:rPr>
        <w:t>3</w:t>
      </w:r>
      <w:r w:rsidRPr="005B4BE9">
        <w:rPr>
          <w:rFonts w:ascii="標楷體" w:eastAsia="標楷體" w:hAnsi="標楷體" w:hint="eastAsia"/>
          <w:b/>
          <w:color w:val="000000"/>
          <w:u w:val="single"/>
        </w:rPr>
        <w:t>號出口處集合，</w:t>
      </w:r>
      <w:r w:rsidRPr="005B4BE9">
        <w:rPr>
          <w:rFonts w:ascii="標楷體" w:eastAsia="標楷體" w:hAnsi="標楷體" w:hint="eastAsia"/>
          <w:color w:val="000000"/>
        </w:rPr>
        <w:t>搭乘接駁專車</w:t>
      </w:r>
      <w:r>
        <w:rPr>
          <w:rFonts w:ascii="標楷體" w:eastAsia="標楷體" w:hAnsi="標楷體" w:hint="eastAsia"/>
          <w:color w:val="000000"/>
        </w:rPr>
        <w:t>一</w:t>
      </w:r>
      <w:r w:rsidRPr="005B4BE9">
        <w:rPr>
          <w:rFonts w:ascii="標楷體" w:eastAsia="標楷體" w:hAnsi="標楷體" w:hint="eastAsia"/>
          <w:color w:val="000000"/>
        </w:rPr>
        <w:t>，</w:t>
      </w:r>
      <w:r w:rsidRPr="005B4BE9">
        <w:rPr>
          <w:rFonts w:ascii="標楷體" w:eastAsia="標楷體" w:hAnsi="標楷體"/>
          <w:b/>
          <w:color w:val="000000"/>
        </w:rPr>
        <w:t xml:space="preserve"> 9</w:t>
      </w:r>
      <w:r w:rsidRPr="005B4BE9">
        <w:rPr>
          <w:rFonts w:ascii="標楷體" w:eastAsia="標楷體" w:hAnsi="標楷體" w:hint="eastAsia"/>
          <w:b/>
          <w:color w:val="000000"/>
        </w:rPr>
        <w:t>：</w:t>
      </w:r>
      <w:r w:rsidRPr="005B4BE9">
        <w:rPr>
          <w:rFonts w:ascii="標楷體" w:eastAsia="標楷體" w:hAnsi="標楷體"/>
          <w:b/>
          <w:color w:val="000000"/>
        </w:rPr>
        <w:t>05</w:t>
      </w:r>
      <w:r w:rsidRPr="005B4BE9">
        <w:rPr>
          <w:rFonts w:ascii="標楷體" w:eastAsia="標楷體" w:hAnsi="標楷體" w:hint="eastAsia"/>
          <w:b/>
          <w:color w:val="000000"/>
        </w:rPr>
        <w:t>準時發車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4E7CA5" w:rsidRPr="005B4BE9" w:rsidRDefault="004E7CA5" w:rsidP="008357E2">
      <w:pPr>
        <w:ind w:left="360" w:firstLineChars="50" w:firstLine="31680"/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/>
          <w:color w:val="000000"/>
        </w:rPr>
        <w:t xml:space="preserve"> (</w:t>
      </w:r>
      <w:r w:rsidRPr="005B4BE9">
        <w:rPr>
          <w:rFonts w:ascii="標楷體" w:eastAsia="標楷體" w:hAnsi="標楷體" w:hint="eastAsia"/>
          <w:color w:val="000000"/>
        </w:rPr>
        <w:t>高鐵南下列車建議搭乘</w:t>
      </w:r>
      <w:r w:rsidRPr="005B4BE9">
        <w:rPr>
          <w:rFonts w:ascii="標楷體" w:eastAsia="標楷體" w:hAnsi="標楷體"/>
          <w:color w:val="000000"/>
        </w:rPr>
        <w:t>609</w:t>
      </w:r>
      <w:r w:rsidRPr="005B4BE9">
        <w:rPr>
          <w:rFonts w:ascii="標楷體" w:eastAsia="標楷體" w:hAnsi="標楷體" w:hint="eastAsia"/>
          <w:color w:val="000000"/>
        </w:rPr>
        <w:t>車次</w:t>
      </w:r>
      <w:r w:rsidRPr="005B4BE9">
        <w:rPr>
          <w:rFonts w:ascii="標楷體" w:eastAsia="標楷體" w:hAnsi="標楷體"/>
          <w:color w:val="000000"/>
        </w:rPr>
        <w:t>)</w:t>
      </w:r>
    </w:p>
    <w:p w:rsidR="004E7CA5" w:rsidRPr="005B4BE9" w:rsidRDefault="004E7CA5" w:rsidP="008357E2">
      <w:pPr>
        <w:ind w:left="360" w:firstLineChars="50" w:firstLine="31680"/>
        <w:jc w:val="both"/>
        <w:rPr>
          <w:rFonts w:ascii="標楷體" w:eastAsia="標楷體" w:hAnsi="標楷體"/>
          <w:color w:val="000000"/>
        </w:rPr>
      </w:pPr>
    </w:p>
    <w:p w:rsidR="004E7CA5" w:rsidRPr="005B4BE9" w:rsidRDefault="004E7CA5" w:rsidP="005B4BE9">
      <w:pPr>
        <w:pStyle w:val="ListParagraph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 w:hint="eastAsia"/>
          <w:color w:val="000000"/>
        </w:rPr>
        <w:t>請至台鐵</w:t>
      </w:r>
      <w:r w:rsidRPr="005B4BE9">
        <w:rPr>
          <w:rFonts w:ascii="標楷體" w:eastAsia="標楷體" w:hAnsi="標楷體" w:hint="eastAsia"/>
          <w:b/>
          <w:color w:val="000000"/>
          <w:u w:val="single"/>
        </w:rPr>
        <w:t>屏東站出口</w:t>
      </w:r>
      <w:r w:rsidRPr="005B4BE9">
        <w:rPr>
          <w:rFonts w:ascii="標楷體" w:eastAsia="標楷體" w:hAnsi="標楷體" w:hint="eastAsia"/>
          <w:color w:val="000000"/>
        </w:rPr>
        <w:t>搭乘接駁專車</w:t>
      </w:r>
      <w:r>
        <w:rPr>
          <w:rFonts w:ascii="標楷體" w:eastAsia="標楷體" w:hAnsi="標楷體" w:hint="eastAsia"/>
          <w:color w:val="000000"/>
        </w:rPr>
        <w:t>二</w:t>
      </w:r>
      <w:r w:rsidRPr="005B4BE9">
        <w:rPr>
          <w:rFonts w:ascii="標楷體" w:eastAsia="標楷體" w:hAnsi="標楷體" w:hint="eastAsia"/>
          <w:color w:val="000000"/>
        </w:rPr>
        <w:t>，</w:t>
      </w:r>
      <w:r w:rsidRPr="005B4BE9">
        <w:rPr>
          <w:rFonts w:ascii="標楷體" w:eastAsia="標楷體" w:hAnsi="標楷體"/>
          <w:b/>
          <w:color w:val="000000"/>
        </w:rPr>
        <w:t>9:35</w:t>
      </w:r>
      <w:r w:rsidRPr="005B4BE9">
        <w:rPr>
          <w:rFonts w:ascii="標楷體" w:eastAsia="標楷體" w:hAnsi="標楷體" w:hint="eastAsia"/>
          <w:b/>
          <w:color w:val="000000"/>
        </w:rPr>
        <w:t>準時發車</w:t>
      </w:r>
      <w:r w:rsidRPr="005B4BE9">
        <w:rPr>
          <w:rFonts w:ascii="標楷體" w:eastAsia="標楷體" w:hAnsi="標楷體" w:hint="eastAsia"/>
          <w:color w:val="000000"/>
        </w:rPr>
        <w:t>。</w:t>
      </w:r>
    </w:p>
    <w:p w:rsidR="004E7CA5" w:rsidRPr="005B4BE9" w:rsidRDefault="004E7CA5" w:rsidP="005B4BE9">
      <w:pPr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 w:hint="eastAsia"/>
          <w:color w:val="000000"/>
        </w:rPr>
        <w:t>（台鐵嘉義→屏東</w:t>
      </w:r>
      <w:r w:rsidRPr="005B4BE9">
        <w:rPr>
          <w:rFonts w:ascii="標楷體" w:eastAsia="標楷體" w:hAnsi="標楷體"/>
          <w:color w:val="000000"/>
        </w:rPr>
        <w:t xml:space="preserve"> </w:t>
      </w:r>
      <w:r w:rsidRPr="005B4BE9">
        <w:rPr>
          <w:rFonts w:ascii="標楷體" w:eastAsia="標楷體" w:hAnsi="標楷體" w:hint="eastAsia"/>
          <w:color w:val="000000"/>
        </w:rPr>
        <w:t>區間車建議搭乘</w:t>
      </w:r>
      <w:r w:rsidRPr="005B4BE9">
        <w:rPr>
          <w:rFonts w:ascii="標楷體" w:eastAsia="標楷體" w:hAnsi="標楷體"/>
          <w:color w:val="000000"/>
        </w:rPr>
        <w:t>3123</w:t>
      </w:r>
      <w:r w:rsidRPr="005B4BE9">
        <w:rPr>
          <w:rFonts w:ascii="標楷體" w:eastAsia="標楷體" w:hAnsi="標楷體" w:hint="eastAsia"/>
          <w:color w:val="000000"/>
        </w:rPr>
        <w:t>、</w:t>
      </w:r>
      <w:r w:rsidRPr="005B4BE9">
        <w:rPr>
          <w:rFonts w:ascii="標楷體" w:eastAsia="標楷體" w:hAnsi="標楷體"/>
          <w:color w:val="000000"/>
        </w:rPr>
        <w:t>3127</w:t>
      </w:r>
      <w:r w:rsidRPr="005B4BE9">
        <w:rPr>
          <w:rFonts w:ascii="標楷體" w:eastAsia="標楷體" w:hAnsi="標楷體" w:hint="eastAsia"/>
          <w:color w:val="000000"/>
        </w:rPr>
        <w:t>車次）</w:t>
      </w:r>
    </w:p>
    <w:p w:rsidR="004E7CA5" w:rsidRPr="005B4BE9" w:rsidRDefault="004E7CA5" w:rsidP="005B4BE9">
      <w:pPr>
        <w:jc w:val="both"/>
        <w:rPr>
          <w:rFonts w:ascii="標楷體" w:eastAsia="標楷體" w:hAnsi="標楷體"/>
          <w:color w:val="000000"/>
        </w:rPr>
      </w:pPr>
    </w:p>
    <w:p w:rsidR="004E7CA5" w:rsidRPr="005B4BE9" w:rsidRDefault="004E7CA5" w:rsidP="00D8297F">
      <w:pPr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/>
          <w:color w:val="000000"/>
        </w:rPr>
        <w:t>3.</w:t>
      </w:r>
      <w:r w:rsidRPr="005B4BE9">
        <w:rPr>
          <w:rFonts w:ascii="標楷體" w:eastAsia="標楷體" w:hAnsi="標楷體" w:hint="eastAsia"/>
          <w:color w:val="000000"/>
        </w:rPr>
        <w:t>請至台鐵</w:t>
      </w:r>
      <w:r w:rsidRPr="005B4BE9">
        <w:rPr>
          <w:rFonts w:ascii="標楷體" w:eastAsia="標楷體" w:hAnsi="標楷體" w:hint="eastAsia"/>
          <w:b/>
          <w:color w:val="000000"/>
          <w:u w:val="single"/>
        </w:rPr>
        <w:t>屏東站出口</w:t>
      </w:r>
      <w:r w:rsidRPr="005B4BE9">
        <w:rPr>
          <w:rFonts w:ascii="標楷體" w:eastAsia="標楷體" w:hAnsi="標楷體" w:hint="eastAsia"/>
          <w:color w:val="000000"/>
        </w:rPr>
        <w:t>搭乘接駁專車</w:t>
      </w:r>
      <w:r>
        <w:rPr>
          <w:rFonts w:ascii="標楷體" w:eastAsia="標楷體" w:hAnsi="標楷體" w:hint="eastAsia"/>
          <w:color w:val="000000"/>
        </w:rPr>
        <w:t>三</w:t>
      </w:r>
      <w:r w:rsidRPr="005B4BE9">
        <w:rPr>
          <w:rFonts w:ascii="標楷體" w:eastAsia="標楷體" w:hAnsi="標楷體" w:hint="eastAsia"/>
          <w:color w:val="000000"/>
        </w:rPr>
        <w:t>，</w:t>
      </w:r>
      <w:r w:rsidRPr="005B4BE9">
        <w:rPr>
          <w:rFonts w:ascii="標楷體" w:eastAsia="標楷體" w:hAnsi="標楷體"/>
          <w:b/>
          <w:color w:val="000000"/>
        </w:rPr>
        <w:t>9:55</w:t>
      </w:r>
      <w:r w:rsidRPr="005B4BE9">
        <w:rPr>
          <w:rFonts w:ascii="標楷體" w:eastAsia="標楷體" w:hAnsi="標楷體" w:hint="eastAsia"/>
          <w:b/>
          <w:color w:val="000000"/>
        </w:rPr>
        <w:t>準時發車。</w:t>
      </w:r>
    </w:p>
    <w:p w:rsidR="004E7CA5" w:rsidRPr="005B4BE9" w:rsidRDefault="004E7CA5" w:rsidP="005B4BE9">
      <w:pPr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/>
          <w:color w:val="000000"/>
        </w:rPr>
        <w:t>(</w:t>
      </w:r>
      <w:r w:rsidRPr="005B4BE9">
        <w:rPr>
          <w:rFonts w:ascii="標楷體" w:eastAsia="標楷體" w:hAnsi="標楷體" w:hint="eastAsia"/>
          <w:color w:val="000000"/>
        </w:rPr>
        <w:t>台鐵南迴線區間車建議搭乘</w:t>
      </w:r>
      <w:r w:rsidRPr="005B4BE9">
        <w:rPr>
          <w:rFonts w:ascii="標楷體" w:eastAsia="標楷體" w:hAnsi="標楷體"/>
          <w:color w:val="000000"/>
        </w:rPr>
        <w:t>3514</w:t>
      </w:r>
      <w:r w:rsidRPr="005B4BE9">
        <w:rPr>
          <w:rFonts w:ascii="標楷體" w:eastAsia="標楷體" w:hAnsi="標楷體" w:hint="eastAsia"/>
          <w:color w:val="000000"/>
        </w:rPr>
        <w:t>車次、台鐵南下列車建議搭乘莒光</w:t>
      </w:r>
      <w:r w:rsidRPr="005B4BE9">
        <w:rPr>
          <w:rFonts w:ascii="標楷體" w:eastAsia="標楷體" w:hAnsi="標楷體"/>
          <w:color w:val="000000"/>
        </w:rPr>
        <w:t>751</w:t>
      </w:r>
      <w:r w:rsidRPr="005B4BE9">
        <w:rPr>
          <w:rFonts w:ascii="標楷體" w:eastAsia="標楷體" w:hAnsi="標楷體" w:hint="eastAsia"/>
          <w:color w:val="000000"/>
        </w:rPr>
        <w:t>車次</w:t>
      </w:r>
      <w:r w:rsidRPr="005B4BE9">
        <w:rPr>
          <w:rFonts w:ascii="標楷體" w:eastAsia="標楷體" w:hAnsi="標楷體"/>
          <w:color w:val="000000"/>
        </w:rPr>
        <w:t>)</w:t>
      </w:r>
    </w:p>
    <w:p w:rsidR="004E7CA5" w:rsidRPr="005B4BE9" w:rsidRDefault="004E7CA5" w:rsidP="005B4BE9">
      <w:pPr>
        <w:jc w:val="both"/>
        <w:rPr>
          <w:rFonts w:ascii="標楷體" w:eastAsia="標楷體" w:hAnsi="標楷體"/>
          <w:color w:val="00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Pr="005B4BE9" w:rsidRDefault="004E7CA5" w:rsidP="00216736">
      <w:pPr>
        <w:jc w:val="both"/>
        <w:rPr>
          <w:rFonts w:ascii="標楷體" w:eastAsia="標楷體" w:hAnsi="標楷體"/>
          <w:color w:val="000000"/>
        </w:rPr>
      </w:pPr>
      <w:r w:rsidRPr="005B4BE9">
        <w:rPr>
          <w:rFonts w:ascii="標楷體" w:eastAsia="標楷體" w:hAnsi="標楷體" w:hint="eastAsia"/>
          <w:color w:val="000000"/>
        </w:rPr>
        <w:t>二、下午接駁車資訊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8366"/>
      </w:tblGrid>
      <w:tr w:rsidR="004E7CA5" w:rsidRPr="005B4BE9" w:rsidTr="00D02544">
        <w:trPr>
          <w:tblCellSpacing w:w="15" w:type="dxa"/>
        </w:trPr>
        <w:tc>
          <w:tcPr>
            <w:tcW w:w="0" w:type="auto"/>
            <w:vAlign w:val="center"/>
          </w:tcPr>
          <w:p w:rsidR="004E7CA5" w:rsidRPr="005B4BE9" w:rsidRDefault="004E7CA5" w:rsidP="00D02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B4BE9">
              <w:rPr>
                <w:rFonts w:ascii="標楷體" w:eastAsia="標楷體" w:hAnsi="標楷體" w:cs="新細明體"/>
                <w:color w:val="000000"/>
                <w:kern w:val="0"/>
              </w:rPr>
              <w:t>1.</w:t>
            </w:r>
            <w:r w:rsidRPr="005B4BE9">
              <w:rPr>
                <w:rFonts w:ascii="標楷體" w:eastAsia="標楷體" w:hAnsi="標楷體" w:cs="新細明體" w:hint="eastAsia"/>
                <w:color w:val="000000"/>
                <w:kern w:val="0"/>
              </w:rPr>
              <w:t>搭專車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5B4BE9">
              <w:rPr>
                <w:rFonts w:ascii="標楷體" w:eastAsia="標楷體" w:hAnsi="標楷體" w:cs="新細明體" w:hint="eastAsia"/>
                <w:color w:val="000000"/>
                <w:kern w:val="0"/>
              </w:rPr>
              <w:t>前往高鐵左營站</w:t>
            </w:r>
          </w:p>
        </w:tc>
      </w:tr>
      <w:tr w:rsidR="004E7CA5" w:rsidRPr="005B4BE9" w:rsidTr="00D02544">
        <w:trPr>
          <w:tblCellSpacing w:w="15" w:type="dxa"/>
        </w:trPr>
        <w:tc>
          <w:tcPr>
            <w:tcW w:w="0" w:type="auto"/>
            <w:vAlign w:val="center"/>
          </w:tcPr>
          <w:p w:rsidR="004E7CA5" w:rsidRPr="005B4BE9" w:rsidRDefault="004E7CA5" w:rsidP="00D02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B4BE9">
              <w:rPr>
                <w:rFonts w:ascii="標楷體" w:eastAsia="標楷體" w:hAnsi="標楷體" w:cs="新細明體"/>
                <w:color w:val="000000"/>
                <w:kern w:val="0"/>
              </w:rPr>
              <w:t>2.</w:t>
            </w:r>
            <w:r w:rsidRPr="005B4BE9">
              <w:rPr>
                <w:rFonts w:ascii="標楷體" w:eastAsia="標楷體" w:hAnsi="標楷體" w:cs="新細明體" w:hint="eastAsia"/>
                <w:color w:val="000000"/>
                <w:kern w:val="0"/>
              </w:rPr>
              <w:t>搭專車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5B4BE9">
              <w:rPr>
                <w:rFonts w:ascii="標楷體" w:eastAsia="標楷體" w:hAnsi="標楷體" w:cs="新細明體" w:hint="eastAsia"/>
                <w:color w:val="000000"/>
                <w:kern w:val="0"/>
              </w:rPr>
              <w:t>前往台鐵高雄站</w:t>
            </w:r>
          </w:p>
          <w:p w:rsidR="004E7CA5" w:rsidRPr="005B4BE9" w:rsidRDefault="004E7CA5" w:rsidP="00D02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B4BE9">
              <w:rPr>
                <w:rFonts w:ascii="標楷體" w:eastAsia="標楷體" w:hAnsi="標楷體" w:cs="新細明體"/>
                <w:color w:val="000000"/>
                <w:kern w:val="0"/>
              </w:rPr>
              <w:t>3.</w:t>
            </w:r>
            <w:r w:rsidRPr="005B4BE9">
              <w:rPr>
                <w:rFonts w:ascii="標楷體" w:eastAsia="標楷體" w:hAnsi="標楷體" w:cs="新細明體" w:hint="eastAsia"/>
                <w:color w:val="000000"/>
                <w:kern w:val="0"/>
              </w:rPr>
              <w:t>搭專車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5B4BE9">
              <w:rPr>
                <w:rFonts w:ascii="標楷體" w:eastAsia="標楷體" w:hAnsi="標楷體" w:cs="新細明體" w:hint="eastAsia"/>
                <w:color w:val="000000"/>
                <w:kern w:val="0"/>
              </w:rPr>
              <w:t>前往台鐵屏東站</w:t>
            </w:r>
          </w:p>
          <w:p w:rsidR="004E7CA5" w:rsidRPr="005B4BE9" w:rsidRDefault="004E7CA5" w:rsidP="00D02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4E7CA5" w:rsidRPr="00216736" w:rsidRDefault="004E7CA5" w:rsidP="005B4BE9">
      <w:pPr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Default="004E7CA5" w:rsidP="00C90AAA">
      <w:pPr>
        <w:ind w:left="360"/>
        <w:jc w:val="both"/>
        <w:rPr>
          <w:rFonts w:ascii="標楷體" w:eastAsia="標楷體" w:hAnsi="標楷體"/>
          <w:color w:val="FF0000"/>
        </w:rPr>
      </w:pPr>
    </w:p>
    <w:p w:rsidR="004E7CA5" w:rsidRPr="007A0072" w:rsidRDefault="004E7CA5" w:rsidP="009665BE">
      <w:pPr>
        <w:spacing w:afterLines="100" w:line="400" w:lineRule="exact"/>
        <w:rPr>
          <w:rFonts w:ascii="標楷體" w:eastAsia="標楷體" w:hAnsi="標楷體"/>
          <w:b/>
          <w:color w:val="000000"/>
        </w:rPr>
      </w:pPr>
      <w:r w:rsidRPr="007A0072">
        <w:rPr>
          <w:rFonts w:ascii="標楷體" w:eastAsia="標楷體" w:hAnsi="標楷體" w:hint="eastAsia"/>
          <w:b/>
          <w:color w:val="000000"/>
        </w:rPr>
        <w:t>附件三：報名表（請直接利用網路報名，本表僅適用無法網路報名者）</w:t>
      </w:r>
    </w:p>
    <w:p w:rsidR="004E7CA5" w:rsidRDefault="004E7CA5" w:rsidP="007A0072">
      <w:pPr>
        <w:jc w:val="center"/>
        <w:rPr>
          <w:rFonts w:ascii="標楷體" w:eastAsia="標楷體" w:hAnsi="標楷體"/>
          <w:color w:val="000000"/>
        </w:rPr>
      </w:pPr>
      <w:r w:rsidRPr="006E34E8">
        <w:rPr>
          <w:rFonts w:ascii="標楷體" w:eastAsia="標楷體" w:hAnsi="標楷體" w:hint="eastAsia"/>
          <w:color w:val="000000"/>
        </w:rPr>
        <w:t>教育部國民及學前教育署</w:t>
      </w:r>
      <w:r>
        <w:rPr>
          <w:rFonts w:ascii="標楷體" w:eastAsia="標楷體" w:hAnsi="標楷體" w:hint="eastAsia"/>
          <w:color w:val="000000"/>
        </w:rPr>
        <w:t>所屬高級中等學校</w:t>
      </w:r>
    </w:p>
    <w:p w:rsidR="004E7CA5" w:rsidRPr="00600808" w:rsidRDefault="004E7CA5" w:rsidP="007A0072">
      <w:pPr>
        <w:jc w:val="center"/>
        <w:rPr>
          <w:rFonts w:ascii="標楷體" w:eastAsia="標楷體" w:hAnsi="標楷體"/>
          <w:color w:val="000000"/>
        </w:rPr>
      </w:pPr>
      <w:r w:rsidRPr="006E34E8">
        <w:rPr>
          <w:rFonts w:ascii="標楷體" w:eastAsia="標楷體" w:hAnsi="標楷體"/>
          <w:color w:val="000000"/>
        </w:rPr>
        <w:t>102</w:t>
      </w:r>
      <w:r w:rsidRPr="006E34E8">
        <w:rPr>
          <w:rFonts w:ascii="標楷體" w:eastAsia="標楷體" w:hAnsi="標楷體" w:hint="eastAsia"/>
          <w:color w:val="000000"/>
        </w:rPr>
        <w:t>年度友善校園學生事務與輔導工作</w:t>
      </w:r>
    </w:p>
    <w:p w:rsidR="004E7CA5" w:rsidRPr="00636D4A" w:rsidRDefault="004E7CA5" w:rsidP="009665BE">
      <w:pPr>
        <w:spacing w:afterLines="100"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36D4A">
        <w:rPr>
          <w:rFonts w:ascii="標楷體" w:eastAsia="標楷體" w:hAnsi="標楷體" w:hint="eastAsia"/>
          <w:b/>
          <w:color w:val="000000"/>
          <w:sz w:val="28"/>
          <w:szCs w:val="28"/>
        </w:rPr>
        <w:t>幸福職人生涯短片實務研習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</w:t>
      </w:r>
      <w:r w:rsidRPr="00636D4A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tbl>
      <w:tblPr>
        <w:tblW w:w="93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91"/>
        <w:gridCol w:w="1965"/>
        <w:gridCol w:w="726"/>
        <w:gridCol w:w="354"/>
        <w:gridCol w:w="1620"/>
        <w:gridCol w:w="2887"/>
      </w:tblGrid>
      <w:tr w:rsidR="004E7CA5" w:rsidRPr="005570D8" w:rsidTr="00DB28EE">
        <w:trPr>
          <w:trHeight w:val="586"/>
          <w:tblCellSpacing w:w="0" w:type="dxa"/>
          <w:jc w:val="center"/>
        </w:trPr>
        <w:tc>
          <w:tcPr>
            <w:tcW w:w="1791" w:type="dxa"/>
          </w:tcPr>
          <w:p w:rsidR="004E7CA5" w:rsidRPr="005570D8" w:rsidRDefault="004E7CA5" w:rsidP="007A00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學校名稱</w:t>
            </w:r>
          </w:p>
        </w:tc>
        <w:tc>
          <w:tcPr>
            <w:tcW w:w="7552" w:type="dxa"/>
            <w:gridSpan w:val="5"/>
          </w:tcPr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請填校名全銜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4E7CA5" w:rsidRPr="005570D8" w:rsidTr="00DB28EE">
        <w:trPr>
          <w:tblCellSpacing w:w="0" w:type="dxa"/>
          <w:jc w:val="center"/>
        </w:trPr>
        <w:tc>
          <w:tcPr>
            <w:tcW w:w="1791" w:type="dxa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</w:t>
            </w:r>
          </w:p>
        </w:tc>
        <w:tc>
          <w:tcPr>
            <w:tcW w:w="1965" w:type="dxa"/>
          </w:tcPr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6" w:type="dxa"/>
          </w:tcPr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974" w:type="dxa"/>
            <w:gridSpan w:val="2"/>
          </w:tcPr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87" w:type="dxa"/>
          </w:tcPr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□男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□女</w:t>
            </w:r>
          </w:p>
        </w:tc>
      </w:tr>
      <w:tr w:rsidR="004E7CA5" w:rsidRPr="005570D8" w:rsidTr="00DB28EE">
        <w:trPr>
          <w:tblCellSpacing w:w="0" w:type="dxa"/>
          <w:jc w:val="center"/>
        </w:trPr>
        <w:tc>
          <w:tcPr>
            <w:tcW w:w="1791" w:type="dxa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出生年月日</w:t>
            </w:r>
          </w:p>
        </w:tc>
        <w:tc>
          <w:tcPr>
            <w:tcW w:w="3045" w:type="dxa"/>
            <w:gridSpan w:val="3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民國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4507" w:type="dxa"/>
            <w:gridSpan w:val="2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身分證字號</w:t>
            </w:r>
          </w:p>
        </w:tc>
      </w:tr>
      <w:tr w:rsidR="004E7CA5" w:rsidRPr="005570D8" w:rsidTr="00DB28EE">
        <w:trPr>
          <w:trHeight w:val="231"/>
          <w:tblCellSpacing w:w="0" w:type="dxa"/>
          <w:jc w:val="center"/>
        </w:trPr>
        <w:tc>
          <w:tcPr>
            <w:tcW w:w="1791" w:type="dxa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電子郵件</w:t>
            </w:r>
          </w:p>
        </w:tc>
        <w:tc>
          <w:tcPr>
            <w:tcW w:w="7552" w:type="dxa"/>
            <w:gridSpan w:val="5"/>
            <w:vAlign w:val="center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E7CA5" w:rsidRPr="005570D8" w:rsidTr="00DB28EE">
        <w:trPr>
          <w:trHeight w:val="291"/>
          <w:tblCellSpacing w:w="0" w:type="dxa"/>
          <w:jc w:val="center"/>
        </w:trPr>
        <w:tc>
          <w:tcPr>
            <w:tcW w:w="1791" w:type="dxa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</w:t>
            </w:r>
          </w:p>
        </w:tc>
        <w:tc>
          <w:tcPr>
            <w:tcW w:w="7552" w:type="dxa"/>
            <w:gridSpan w:val="5"/>
            <w:vAlign w:val="center"/>
          </w:tcPr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>(O)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：　　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   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）：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       (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手機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E7CA5" w:rsidRPr="005570D8" w:rsidTr="00DB28EE">
        <w:trPr>
          <w:tblCellSpacing w:w="0" w:type="dxa"/>
          <w:jc w:val="center"/>
        </w:trPr>
        <w:tc>
          <w:tcPr>
            <w:tcW w:w="1791" w:type="dxa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膳食</w:t>
            </w:r>
          </w:p>
        </w:tc>
        <w:tc>
          <w:tcPr>
            <w:tcW w:w="7552" w:type="dxa"/>
            <w:gridSpan w:val="5"/>
          </w:tcPr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□葷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</w:t>
            </w: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□素</w:t>
            </w:r>
            <w:r w:rsidRPr="005570D8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E7CA5" w:rsidRPr="005570D8" w:rsidTr="00DB28EE">
        <w:trPr>
          <w:cantSplit/>
          <w:trHeight w:val="2557"/>
          <w:tblCellSpacing w:w="0" w:type="dxa"/>
          <w:jc w:val="center"/>
        </w:trPr>
        <w:tc>
          <w:tcPr>
            <w:tcW w:w="1791" w:type="dxa"/>
            <w:vAlign w:val="center"/>
          </w:tcPr>
          <w:p w:rsidR="004E7CA5" w:rsidRPr="005570D8" w:rsidRDefault="004E7CA5" w:rsidP="00DB28E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0D8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交通往返</w:t>
            </w:r>
          </w:p>
        </w:tc>
        <w:tc>
          <w:tcPr>
            <w:tcW w:w="7552" w:type="dxa"/>
            <w:gridSpan w:val="5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9"/>
              <w:gridCol w:w="7103"/>
            </w:tblGrid>
            <w:tr w:rsidR="004E7CA5" w:rsidRPr="005570D8" w:rsidTr="00DB28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當天上午</w:t>
                  </w:r>
                </w:p>
              </w:tc>
            </w:tr>
            <w:tr w:rsidR="004E7CA5" w:rsidRPr="005570D8" w:rsidTr="00DB28EE">
              <w:trPr>
                <w:tblCellSpacing w:w="15" w:type="dxa"/>
              </w:trPr>
              <w:tc>
                <w:tcPr>
                  <w:tcW w:w="198" w:type="pct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4742" w:type="pct"/>
                  <w:vAlign w:val="center"/>
                </w:tcPr>
                <w:p w:rsidR="004E7CA5" w:rsidRPr="005570D8" w:rsidRDefault="004E7CA5" w:rsidP="00183C5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□</w:t>
                  </w:r>
                  <w:r w:rsidRPr="005570D8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 xml:space="preserve"> 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在高鐵左營站搭接駁專車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一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</w:t>
                  </w:r>
                  <w:r w:rsidRPr="005570D8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9:05</w:t>
                  </w:r>
                  <w:r w:rsidRPr="005570D8">
                    <w:rPr>
                      <w:rFonts w:ascii="標楷體" w:eastAsia="標楷體" w:hAnsi="標楷體" w:hint="eastAsia"/>
                      <w:color w:val="000000"/>
                    </w:rPr>
                    <w:t>準時發車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，逾時不候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4E7CA5" w:rsidRPr="005570D8" w:rsidTr="00DB28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</w:tcPr>
                <w:p w:rsidR="004E7CA5" w:rsidRDefault="004E7CA5" w:rsidP="00183C56">
                  <w:pPr>
                    <w:widowControl/>
                    <w:numPr>
                      <w:ilvl w:val="0"/>
                      <w:numId w:val="17"/>
                    </w:num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在台鐵屏東站搭接駁專車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二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</w:t>
                  </w:r>
                  <w:r w:rsidRPr="005570D8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9:35</w:t>
                  </w:r>
                  <w:r w:rsidRPr="005570D8">
                    <w:rPr>
                      <w:rFonts w:ascii="標楷體" w:eastAsia="標楷體" w:hAnsi="標楷體" w:hint="eastAsia"/>
                      <w:color w:val="000000"/>
                    </w:rPr>
                    <w:t>準時發車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，逾時不候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  <w:p w:rsidR="004E7CA5" w:rsidRPr="007A1588" w:rsidRDefault="004E7CA5" w:rsidP="007A1588">
                  <w:pPr>
                    <w:widowControl/>
                    <w:numPr>
                      <w:ilvl w:val="0"/>
                      <w:numId w:val="17"/>
                    </w:num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在台鐵屏東站搭接駁專車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三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</w:t>
                  </w:r>
                  <w:r w:rsidRPr="005570D8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9:55</w:t>
                  </w:r>
                  <w:r w:rsidRPr="005570D8">
                    <w:rPr>
                      <w:rFonts w:ascii="標楷體" w:eastAsia="標楷體" w:hAnsi="標楷體" w:hint="eastAsia"/>
                      <w:color w:val="000000"/>
                    </w:rPr>
                    <w:t>準時發車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，逾時不候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  <w:bookmarkStart w:id="0" w:name="_GoBack"/>
                  <w:bookmarkEnd w:id="0"/>
                </w:p>
              </w:tc>
            </w:tr>
            <w:tr w:rsidR="004E7CA5" w:rsidRPr="005570D8" w:rsidTr="00DB28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</w:tcPr>
                <w:p w:rsidR="004E7CA5" w:rsidRPr="005570D8" w:rsidRDefault="004E7CA5" w:rsidP="00231270">
                  <w:pPr>
                    <w:widowControl/>
                    <w:numPr>
                      <w:ilvl w:val="0"/>
                      <w:numId w:val="9"/>
                    </w:num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自行前往</w:t>
                  </w:r>
                </w:p>
              </w:tc>
            </w:tr>
            <w:tr w:rsidR="004E7CA5" w:rsidRPr="005570D8" w:rsidTr="00DB28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研習結束後</w:t>
                  </w:r>
                </w:p>
              </w:tc>
            </w:tr>
            <w:tr w:rsidR="004E7CA5" w:rsidRPr="005570D8" w:rsidTr="00DB28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</w:tcPr>
                <w:p w:rsidR="004E7CA5" w:rsidRPr="005570D8" w:rsidRDefault="004E7CA5" w:rsidP="007A007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□搭專車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一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前往高鐵左營站</w:t>
                  </w:r>
                </w:p>
              </w:tc>
            </w:tr>
            <w:tr w:rsidR="004E7CA5" w:rsidRPr="005570D8" w:rsidTr="00DB28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□搭專車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二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前往台鐵高雄站</w:t>
                  </w:r>
                </w:p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□搭專車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三</w:t>
                  </w: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前往台鐵屏東站</w:t>
                  </w:r>
                </w:p>
                <w:p w:rsidR="004E7CA5" w:rsidRPr="005570D8" w:rsidRDefault="004E7CA5" w:rsidP="00DB28E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570D8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□自行離開</w:t>
                  </w:r>
                </w:p>
              </w:tc>
            </w:tr>
          </w:tbl>
          <w:p w:rsidR="004E7CA5" w:rsidRPr="005570D8" w:rsidRDefault="004E7CA5" w:rsidP="00DB2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4E7CA5" w:rsidRDefault="004E7CA5" w:rsidP="00A92272">
      <w:pPr>
        <w:jc w:val="both"/>
        <w:rPr>
          <w:rFonts w:ascii="標楷體" w:eastAsia="標楷體" w:hAnsi="標楷體"/>
          <w:color w:val="000000"/>
        </w:rPr>
      </w:pPr>
      <w:r w:rsidRPr="00D173CD">
        <w:rPr>
          <w:rFonts w:ascii="標楷體" w:eastAsia="標楷體" w:hAnsi="標楷體" w:hint="eastAsia"/>
          <w:color w:val="000000"/>
        </w:rPr>
        <w:t>說明：</w:t>
      </w:r>
    </w:p>
    <w:p w:rsidR="004E7CA5" w:rsidRDefault="004E7CA5" w:rsidP="008357E2">
      <w:pPr>
        <w:ind w:left="31680" w:hangingChars="150" w:firstLine="31680"/>
        <w:rPr>
          <w:rFonts w:ascii="標楷體" w:eastAsia="標楷體" w:hAnsi="標楷體"/>
          <w:color w:val="000000"/>
          <w:kern w:val="0"/>
        </w:rPr>
      </w:pPr>
      <w:r w:rsidRPr="00D173CD">
        <w:rPr>
          <w:rFonts w:ascii="標楷體" w:eastAsia="標楷體" w:hAnsi="標楷體" w:hint="eastAsia"/>
          <w:color w:val="000000"/>
        </w:rPr>
        <w:t>無法上網</w:t>
      </w:r>
      <w:r>
        <w:rPr>
          <w:rFonts w:ascii="標楷體" w:eastAsia="標楷體" w:hAnsi="標楷體" w:hint="eastAsia"/>
          <w:color w:val="000000"/>
        </w:rPr>
        <w:t>報名</w:t>
      </w:r>
      <w:r w:rsidRPr="00D173CD">
        <w:rPr>
          <w:rFonts w:ascii="標楷體" w:eastAsia="標楷體" w:hAnsi="標楷體" w:hint="eastAsia"/>
          <w:color w:val="000000"/>
        </w:rPr>
        <w:t>者，請填具本表</w:t>
      </w:r>
      <w:r>
        <w:rPr>
          <w:rFonts w:ascii="標楷體" w:eastAsia="標楷體" w:hAnsi="標楷體" w:hint="eastAsia"/>
          <w:color w:val="000000"/>
        </w:rPr>
        <w:t>，</w:t>
      </w:r>
      <w:r w:rsidRPr="00D173CD">
        <w:rPr>
          <w:rFonts w:ascii="標楷體" w:eastAsia="標楷體" w:hAnsi="標楷體" w:hint="eastAsia"/>
          <w:color w:val="000000"/>
        </w:rPr>
        <w:t>並於</w:t>
      </w:r>
      <w:r w:rsidRPr="00C00CC7">
        <w:rPr>
          <w:rFonts w:ascii="標楷體" w:eastAsia="標楷體" w:hAnsi="標楷體"/>
          <w:b/>
          <w:color w:val="000000"/>
          <w:kern w:val="0"/>
          <w:u w:val="single"/>
        </w:rPr>
        <w:t>102</w:t>
      </w:r>
      <w:r w:rsidRPr="00C00CC7">
        <w:rPr>
          <w:rFonts w:ascii="標楷體" w:eastAsia="標楷體" w:hAnsi="標楷體" w:hint="eastAsia"/>
          <w:b/>
          <w:color w:val="000000"/>
          <w:kern w:val="0"/>
          <w:u w:val="single"/>
        </w:rPr>
        <w:t>年</w:t>
      </w:r>
      <w:r w:rsidRPr="00C00CC7">
        <w:rPr>
          <w:rFonts w:ascii="標楷體" w:eastAsia="標楷體" w:hAnsi="標楷體"/>
          <w:b/>
          <w:color w:val="000000"/>
          <w:kern w:val="0"/>
          <w:u w:val="single"/>
        </w:rPr>
        <w:t>4</w:t>
      </w:r>
      <w:r w:rsidRPr="00C00CC7">
        <w:rPr>
          <w:rFonts w:ascii="標楷體" w:eastAsia="標楷體" w:hAnsi="標楷體" w:hint="eastAsia"/>
          <w:b/>
          <w:color w:val="000000"/>
          <w:kern w:val="0"/>
          <w:u w:val="single"/>
        </w:rPr>
        <w:t>月</w:t>
      </w:r>
      <w:r w:rsidRPr="00C00CC7">
        <w:rPr>
          <w:rFonts w:ascii="標楷體" w:eastAsia="標楷體" w:hAnsi="標楷體"/>
          <w:b/>
          <w:color w:val="000000"/>
          <w:kern w:val="0"/>
          <w:u w:val="single"/>
        </w:rPr>
        <w:t>8</w:t>
      </w:r>
      <w:r w:rsidRPr="00C00CC7">
        <w:rPr>
          <w:rFonts w:ascii="標楷體" w:eastAsia="標楷體" w:hAnsi="標楷體" w:hint="eastAsia"/>
          <w:b/>
          <w:color w:val="000000"/>
          <w:kern w:val="0"/>
          <w:u w:val="single"/>
        </w:rPr>
        <w:t>日（星期一）前</w:t>
      </w:r>
      <w:r>
        <w:rPr>
          <w:rFonts w:ascii="標楷體" w:eastAsia="標楷體" w:hAnsi="標楷體" w:hint="eastAsia"/>
          <w:color w:val="000000"/>
          <w:kern w:val="0"/>
        </w:rPr>
        <w:t>傳真至</w:t>
      </w:r>
      <w:r>
        <w:rPr>
          <w:rFonts w:ascii="標楷體" w:eastAsia="標楷體" w:hAnsi="標楷體"/>
          <w:color w:val="000000"/>
          <w:kern w:val="0"/>
        </w:rPr>
        <w:t>08-7334418</w:t>
      </w:r>
      <w:r>
        <w:rPr>
          <w:rFonts w:ascii="標楷體" w:eastAsia="標楷體" w:hAnsi="標楷體" w:hint="eastAsia"/>
          <w:color w:val="000000"/>
          <w:kern w:val="0"/>
        </w:rPr>
        <w:t>（需註明「給輔導室」）</w:t>
      </w:r>
    </w:p>
    <w:p w:rsidR="004E7CA5" w:rsidRPr="007B547F" w:rsidRDefault="004E7CA5" w:rsidP="008357E2">
      <w:pPr>
        <w:ind w:firstLineChars="100" w:firstLine="31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</w:rPr>
        <w:t>聯絡人：</w:t>
      </w:r>
      <w:r w:rsidRPr="007B547F">
        <w:rPr>
          <w:rFonts w:ascii="標楷體" w:eastAsia="標楷體" w:hAnsi="標楷體" w:hint="eastAsia"/>
          <w:color w:val="000000"/>
        </w:rPr>
        <w:t>國立屏東高中輔導室簡文英主任、吳尚頡組長、蕭秋薇小姐</w:t>
      </w:r>
    </w:p>
    <w:p w:rsidR="004E7CA5" w:rsidRPr="007B547F" w:rsidRDefault="004E7CA5" w:rsidP="008357E2">
      <w:pPr>
        <w:ind w:firstLineChars="100" w:firstLine="31680"/>
        <w:jc w:val="both"/>
        <w:rPr>
          <w:rFonts w:ascii="標楷體" w:eastAsia="標楷體" w:hAnsi="標楷體"/>
          <w:color w:val="000000"/>
        </w:rPr>
      </w:pPr>
      <w:r w:rsidRPr="007B547F">
        <w:rPr>
          <w:rFonts w:ascii="標楷體" w:eastAsia="標楷體" w:hAnsi="標楷體" w:hint="eastAsia"/>
          <w:color w:val="000000"/>
        </w:rPr>
        <w:t>電話</w:t>
      </w:r>
      <w:r w:rsidRPr="007B547F">
        <w:rPr>
          <w:rFonts w:ascii="標楷體" w:eastAsia="標楷體" w:hAnsi="標楷體"/>
          <w:color w:val="000000"/>
        </w:rPr>
        <w:t>:08-7668523</w:t>
      </w:r>
      <w:r>
        <w:rPr>
          <w:rFonts w:ascii="標楷體" w:eastAsia="標楷體" w:hAnsi="標楷體" w:hint="eastAsia"/>
          <w:color w:val="000000"/>
        </w:rPr>
        <w:t>或</w:t>
      </w:r>
      <w:r w:rsidRPr="007B547F">
        <w:rPr>
          <w:rFonts w:ascii="標楷體" w:eastAsia="標楷體" w:hAnsi="標楷體"/>
          <w:color w:val="000000"/>
        </w:rPr>
        <w:t xml:space="preserve"> 08-7656444</w:t>
      </w:r>
      <w:r w:rsidRPr="007B547F">
        <w:rPr>
          <w:rFonts w:ascii="標楷體" w:eastAsia="標楷體" w:hAnsi="標楷體" w:hint="eastAsia"/>
          <w:color w:val="000000"/>
        </w:rPr>
        <w:t>分機</w:t>
      </w:r>
      <w:r w:rsidRPr="007B547F">
        <w:rPr>
          <w:rFonts w:ascii="標楷體" w:eastAsia="標楷體" w:hAnsi="標楷體"/>
          <w:color w:val="000000"/>
        </w:rPr>
        <w:t>601</w:t>
      </w:r>
      <w:r w:rsidRPr="007B547F">
        <w:rPr>
          <w:rFonts w:ascii="標楷體" w:eastAsia="標楷體" w:hAnsi="標楷體" w:hint="eastAsia"/>
          <w:color w:val="000000"/>
        </w:rPr>
        <w:t>、</w:t>
      </w:r>
      <w:r w:rsidRPr="007B547F">
        <w:rPr>
          <w:rFonts w:ascii="標楷體" w:eastAsia="標楷體" w:hAnsi="標楷體"/>
          <w:color w:val="000000"/>
        </w:rPr>
        <w:t>602</w:t>
      </w:r>
    </w:p>
    <w:p w:rsidR="004E7CA5" w:rsidRPr="00D173CD" w:rsidRDefault="004E7CA5" w:rsidP="00A92272">
      <w:pPr>
        <w:jc w:val="both"/>
        <w:rPr>
          <w:rFonts w:ascii="標楷體" w:eastAsia="標楷體" w:hAnsi="標楷體"/>
          <w:color w:val="000000"/>
        </w:rPr>
      </w:pPr>
    </w:p>
    <w:sectPr w:rsidR="004E7CA5" w:rsidRPr="00D173CD" w:rsidSect="005E129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A5" w:rsidRDefault="004E7CA5">
      <w:r>
        <w:separator/>
      </w:r>
    </w:p>
  </w:endnote>
  <w:endnote w:type="continuationSeparator" w:id="0">
    <w:p w:rsidR="004E7CA5" w:rsidRDefault="004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A5" w:rsidRDefault="004E7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CA5" w:rsidRDefault="004E7C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A5" w:rsidRDefault="004E7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E7CA5" w:rsidRDefault="004E7C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A5" w:rsidRDefault="004E7CA5">
      <w:r>
        <w:separator/>
      </w:r>
    </w:p>
  </w:footnote>
  <w:footnote w:type="continuationSeparator" w:id="0">
    <w:p w:rsidR="004E7CA5" w:rsidRDefault="004E7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C18"/>
    <w:multiLevelType w:val="hybridMultilevel"/>
    <w:tmpl w:val="777891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0965721"/>
    <w:multiLevelType w:val="hybridMultilevel"/>
    <w:tmpl w:val="967EE61E"/>
    <w:lvl w:ilvl="0" w:tplc="7B98D594">
      <w:start w:val="1"/>
      <w:numFmt w:val="taiwaneseCountingThousand"/>
      <w:lvlText w:val="(%1)"/>
      <w:lvlJc w:val="left"/>
      <w:pPr>
        <w:tabs>
          <w:tab w:val="num" w:pos="454"/>
        </w:tabs>
        <w:ind w:left="1191" w:hanging="7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277474"/>
    <w:multiLevelType w:val="hybridMultilevel"/>
    <w:tmpl w:val="8D708184"/>
    <w:lvl w:ilvl="0" w:tplc="E2B2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670475A"/>
    <w:multiLevelType w:val="hybridMultilevel"/>
    <w:tmpl w:val="37D2CD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819743F"/>
    <w:multiLevelType w:val="hybridMultilevel"/>
    <w:tmpl w:val="BFF00D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C0D3A9B"/>
    <w:multiLevelType w:val="hybridMultilevel"/>
    <w:tmpl w:val="CD0E2EFE"/>
    <w:lvl w:ilvl="0" w:tplc="B254BF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>
    <w:nsid w:val="2ED3108A"/>
    <w:multiLevelType w:val="hybridMultilevel"/>
    <w:tmpl w:val="67687FFE"/>
    <w:lvl w:ilvl="0" w:tplc="642C5DBC">
      <w:start w:val="1"/>
      <w:numFmt w:val="taiwaneseCountingThousand"/>
      <w:lvlText w:val="(%1)"/>
      <w:lvlJc w:val="left"/>
      <w:pPr>
        <w:tabs>
          <w:tab w:val="num" w:pos="454"/>
        </w:tabs>
        <w:ind w:left="1191" w:hanging="737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0BA0645"/>
    <w:multiLevelType w:val="hybridMultilevel"/>
    <w:tmpl w:val="71BC9F90"/>
    <w:lvl w:ilvl="0" w:tplc="06321BB6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8">
    <w:nsid w:val="40F53D3A"/>
    <w:multiLevelType w:val="hybridMultilevel"/>
    <w:tmpl w:val="D9ECB030"/>
    <w:lvl w:ilvl="0" w:tplc="956E2B3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 w:tplc="9A2281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75553F4"/>
    <w:multiLevelType w:val="hybridMultilevel"/>
    <w:tmpl w:val="89F61F0C"/>
    <w:lvl w:ilvl="0" w:tplc="5F20B8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BF64D00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A7E80280">
      <w:start w:val="1"/>
      <w:numFmt w:val="decimalFullWidth"/>
      <w:lvlText w:val="%3．"/>
      <w:lvlJc w:val="left"/>
      <w:pPr>
        <w:tabs>
          <w:tab w:val="num" w:pos="1588"/>
        </w:tabs>
        <w:ind w:left="1588" w:hanging="681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5B6450E2"/>
    <w:multiLevelType w:val="hybridMultilevel"/>
    <w:tmpl w:val="EA90166A"/>
    <w:lvl w:ilvl="0" w:tplc="15525D22">
      <w:start w:val="1"/>
      <w:numFmt w:val="taiwaneseCountingThousand"/>
      <w:lvlText w:val="(%1)"/>
      <w:lvlJc w:val="left"/>
      <w:pPr>
        <w:tabs>
          <w:tab w:val="num" w:pos="1474"/>
        </w:tabs>
        <w:ind w:left="1474" w:hanging="680"/>
      </w:pPr>
      <w:rPr>
        <w:rFonts w:cs="Times New Roman" w:hint="eastAsia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1">
    <w:nsid w:val="62076CA6"/>
    <w:multiLevelType w:val="hybridMultilevel"/>
    <w:tmpl w:val="5AB0AAF0"/>
    <w:lvl w:ilvl="0" w:tplc="9AC28964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  <w:rPr>
        <w:rFonts w:cs="Times New Roman"/>
      </w:rPr>
    </w:lvl>
  </w:abstractNum>
  <w:abstractNum w:abstractNumId="12">
    <w:nsid w:val="629A7573"/>
    <w:multiLevelType w:val="singleLevel"/>
    <w:tmpl w:val="2E586D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</w:abstractNum>
  <w:abstractNum w:abstractNumId="13">
    <w:nsid w:val="655F2EF5"/>
    <w:multiLevelType w:val="hybridMultilevel"/>
    <w:tmpl w:val="42344812"/>
    <w:lvl w:ilvl="0" w:tplc="4F2E170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7203A7"/>
    <w:multiLevelType w:val="hybridMultilevel"/>
    <w:tmpl w:val="4C1C2AA6"/>
    <w:lvl w:ilvl="0" w:tplc="10981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21C6DBF"/>
    <w:multiLevelType w:val="hybridMultilevel"/>
    <w:tmpl w:val="B5726C76"/>
    <w:lvl w:ilvl="0" w:tplc="7DDA886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2C5DBC">
      <w:start w:val="1"/>
      <w:numFmt w:val="taiwaneseCountingThousand"/>
      <w:lvlText w:val="(%2)"/>
      <w:lvlJc w:val="left"/>
      <w:pPr>
        <w:tabs>
          <w:tab w:val="num" w:pos="454"/>
        </w:tabs>
        <w:ind w:left="1191" w:hanging="737"/>
      </w:pPr>
      <w:rPr>
        <w:rFonts w:cs="Times New Roman" w:hint="default"/>
        <w:color w:val="auto"/>
      </w:rPr>
    </w:lvl>
    <w:lvl w:ilvl="2" w:tplc="2C0AD2AA">
      <w:start w:val="1"/>
      <w:numFmt w:val="decimal"/>
      <w:lvlText w:val="%3."/>
      <w:lvlJc w:val="left"/>
      <w:pPr>
        <w:tabs>
          <w:tab w:val="num" w:pos="1078"/>
        </w:tabs>
        <w:ind w:left="1396" w:hanging="316"/>
      </w:pPr>
      <w:rPr>
        <w:rFonts w:cs="Times New Roman" w:hint="eastAsia"/>
      </w:rPr>
    </w:lvl>
    <w:lvl w:ilvl="3" w:tplc="02361D2C">
      <w:start w:val="3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35C5796"/>
    <w:multiLevelType w:val="hybridMultilevel"/>
    <w:tmpl w:val="676E5954"/>
    <w:lvl w:ilvl="0" w:tplc="DC4846E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BA77AA0"/>
    <w:multiLevelType w:val="hybridMultilevel"/>
    <w:tmpl w:val="2B7226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17"/>
  </w:num>
  <w:num w:numId="13">
    <w:abstractNumId w:val="0"/>
  </w:num>
  <w:num w:numId="14">
    <w:abstractNumId w:val="2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938"/>
    <w:rsid w:val="00013938"/>
    <w:rsid w:val="00032670"/>
    <w:rsid w:val="000435B4"/>
    <w:rsid w:val="00062C23"/>
    <w:rsid w:val="000651E5"/>
    <w:rsid w:val="00083497"/>
    <w:rsid w:val="000A22B2"/>
    <w:rsid w:val="000E1067"/>
    <w:rsid w:val="00133C2D"/>
    <w:rsid w:val="00160C26"/>
    <w:rsid w:val="00176BD8"/>
    <w:rsid w:val="00183C56"/>
    <w:rsid w:val="0018409D"/>
    <w:rsid w:val="00191A24"/>
    <w:rsid w:val="001B3817"/>
    <w:rsid w:val="001B5EBE"/>
    <w:rsid w:val="001C68E8"/>
    <w:rsid w:val="001D174A"/>
    <w:rsid w:val="001D7B85"/>
    <w:rsid w:val="001E6CF7"/>
    <w:rsid w:val="001F40D3"/>
    <w:rsid w:val="0020304E"/>
    <w:rsid w:val="00214685"/>
    <w:rsid w:val="00216736"/>
    <w:rsid w:val="002245EE"/>
    <w:rsid w:val="00231270"/>
    <w:rsid w:val="00232EBE"/>
    <w:rsid w:val="0024141B"/>
    <w:rsid w:val="002461D6"/>
    <w:rsid w:val="00255634"/>
    <w:rsid w:val="0027676D"/>
    <w:rsid w:val="002819C2"/>
    <w:rsid w:val="002A55A0"/>
    <w:rsid w:val="002E014F"/>
    <w:rsid w:val="002E639F"/>
    <w:rsid w:val="0030324E"/>
    <w:rsid w:val="00337C50"/>
    <w:rsid w:val="0036018B"/>
    <w:rsid w:val="003649FF"/>
    <w:rsid w:val="003A16A4"/>
    <w:rsid w:val="004065FD"/>
    <w:rsid w:val="004170AD"/>
    <w:rsid w:val="004207E0"/>
    <w:rsid w:val="00425CD5"/>
    <w:rsid w:val="004337DD"/>
    <w:rsid w:val="004638CF"/>
    <w:rsid w:val="00474F7A"/>
    <w:rsid w:val="004767E6"/>
    <w:rsid w:val="004812BA"/>
    <w:rsid w:val="004902B3"/>
    <w:rsid w:val="00491D1C"/>
    <w:rsid w:val="004938E6"/>
    <w:rsid w:val="004B67E4"/>
    <w:rsid w:val="004C3141"/>
    <w:rsid w:val="004E7CA5"/>
    <w:rsid w:val="004F0448"/>
    <w:rsid w:val="004F1051"/>
    <w:rsid w:val="0053217B"/>
    <w:rsid w:val="00533916"/>
    <w:rsid w:val="00534F41"/>
    <w:rsid w:val="005570D8"/>
    <w:rsid w:val="00590F70"/>
    <w:rsid w:val="00593A66"/>
    <w:rsid w:val="005A12FB"/>
    <w:rsid w:val="005B2465"/>
    <w:rsid w:val="005B4BE9"/>
    <w:rsid w:val="005C4AFD"/>
    <w:rsid w:val="005D06DE"/>
    <w:rsid w:val="005D20AD"/>
    <w:rsid w:val="005D25CF"/>
    <w:rsid w:val="005E129E"/>
    <w:rsid w:val="005F5553"/>
    <w:rsid w:val="005F5AF8"/>
    <w:rsid w:val="00600808"/>
    <w:rsid w:val="006013C0"/>
    <w:rsid w:val="0062143C"/>
    <w:rsid w:val="00621DAB"/>
    <w:rsid w:val="00630607"/>
    <w:rsid w:val="00636D4A"/>
    <w:rsid w:val="006526D6"/>
    <w:rsid w:val="00664C50"/>
    <w:rsid w:val="006A3F94"/>
    <w:rsid w:val="006B633A"/>
    <w:rsid w:val="006C4111"/>
    <w:rsid w:val="006D62B3"/>
    <w:rsid w:val="006E34E8"/>
    <w:rsid w:val="006F2E6C"/>
    <w:rsid w:val="006F6EA3"/>
    <w:rsid w:val="0070394A"/>
    <w:rsid w:val="0072429E"/>
    <w:rsid w:val="007A0072"/>
    <w:rsid w:val="007A1588"/>
    <w:rsid w:val="007B547F"/>
    <w:rsid w:val="007B69A8"/>
    <w:rsid w:val="007B6CE5"/>
    <w:rsid w:val="007C7226"/>
    <w:rsid w:val="007F6DF5"/>
    <w:rsid w:val="00806D6F"/>
    <w:rsid w:val="00816912"/>
    <w:rsid w:val="008357E2"/>
    <w:rsid w:val="00836F94"/>
    <w:rsid w:val="00840F88"/>
    <w:rsid w:val="00852830"/>
    <w:rsid w:val="00856899"/>
    <w:rsid w:val="00874F5A"/>
    <w:rsid w:val="008C7063"/>
    <w:rsid w:val="008D65DD"/>
    <w:rsid w:val="008D79D6"/>
    <w:rsid w:val="008F21CA"/>
    <w:rsid w:val="00943FFB"/>
    <w:rsid w:val="00957604"/>
    <w:rsid w:val="009665BE"/>
    <w:rsid w:val="00990509"/>
    <w:rsid w:val="00996322"/>
    <w:rsid w:val="009A3883"/>
    <w:rsid w:val="009C5ADD"/>
    <w:rsid w:val="009E7DEC"/>
    <w:rsid w:val="00A07374"/>
    <w:rsid w:val="00A10171"/>
    <w:rsid w:val="00A636DA"/>
    <w:rsid w:val="00A92272"/>
    <w:rsid w:val="00A928EE"/>
    <w:rsid w:val="00A97160"/>
    <w:rsid w:val="00AA0661"/>
    <w:rsid w:val="00AC633C"/>
    <w:rsid w:val="00AC6D2E"/>
    <w:rsid w:val="00AC7B4A"/>
    <w:rsid w:val="00AD4D56"/>
    <w:rsid w:val="00B425E0"/>
    <w:rsid w:val="00B44AC9"/>
    <w:rsid w:val="00B544B3"/>
    <w:rsid w:val="00B67C70"/>
    <w:rsid w:val="00B75D0B"/>
    <w:rsid w:val="00B97BC5"/>
    <w:rsid w:val="00BA3B49"/>
    <w:rsid w:val="00BA4474"/>
    <w:rsid w:val="00BB1030"/>
    <w:rsid w:val="00BF498A"/>
    <w:rsid w:val="00C00CC7"/>
    <w:rsid w:val="00C230F9"/>
    <w:rsid w:val="00C26DFD"/>
    <w:rsid w:val="00C351F9"/>
    <w:rsid w:val="00C54FC6"/>
    <w:rsid w:val="00C645E6"/>
    <w:rsid w:val="00C6575B"/>
    <w:rsid w:val="00C673D9"/>
    <w:rsid w:val="00C90AAA"/>
    <w:rsid w:val="00CA6987"/>
    <w:rsid w:val="00CB5AAF"/>
    <w:rsid w:val="00CD0379"/>
    <w:rsid w:val="00CE47C1"/>
    <w:rsid w:val="00CE4C3E"/>
    <w:rsid w:val="00D02544"/>
    <w:rsid w:val="00D04B49"/>
    <w:rsid w:val="00D173CD"/>
    <w:rsid w:val="00D30847"/>
    <w:rsid w:val="00D33B0C"/>
    <w:rsid w:val="00D63F63"/>
    <w:rsid w:val="00D8297F"/>
    <w:rsid w:val="00D91FDA"/>
    <w:rsid w:val="00D94965"/>
    <w:rsid w:val="00D97312"/>
    <w:rsid w:val="00DA668A"/>
    <w:rsid w:val="00DB28EE"/>
    <w:rsid w:val="00DC6BE2"/>
    <w:rsid w:val="00DC7456"/>
    <w:rsid w:val="00E24FB7"/>
    <w:rsid w:val="00E25E9D"/>
    <w:rsid w:val="00E26D8B"/>
    <w:rsid w:val="00E37815"/>
    <w:rsid w:val="00E5461B"/>
    <w:rsid w:val="00E570E0"/>
    <w:rsid w:val="00E643AB"/>
    <w:rsid w:val="00E65CB1"/>
    <w:rsid w:val="00E73DD8"/>
    <w:rsid w:val="00EA0331"/>
    <w:rsid w:val="00EB1966"/>
    <w:rsid w:val="00EB6763"/>
    <w:rsid w:val="00EB797F"/>
    <w:rsid w:val="00ED48E8"/>
    <w:rsid w:val="00EF43FF"/>
    <w:rsid w:val="00EF6870"/>
    <w:rsid w:val="00F01F03"/>
    <w:rsid w:val="00F4228C"/>
    <w:rsid w:val="00F54281"/>
    <w:rsid w:val="00F62731"/>
    <w:rsid w:val="00F87462"/>
    <w:rsid w:val="00FA3C74"/>
    <w:rsid w:val="00FA75E5"/>
    <w:rsid w:val="00FC3583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1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E129E"/>
    <w:pPr>
      <w:tabs>
        <w:tab w:val="num" w:pos="960"/>
      </w:tabs>
      <w:snapToGrid w:val="0"/>
      <w:spacing w:line="320" w:lineRule="exact"/>
      <w:ind w:left="960" w:hanging="480"/>
    </w:pPr>
    <w:rPr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6D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E129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D2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5E12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129E"/>
    <w:rPr>
      <w:rFonts w:ascii="Cambria" w:hAnsi="Cambria"/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D2E"/>
    <w:rPr>
      <w:rFonts w:ascii="Cambria" w:eastAsia="新細明體" w:hAnsi="Cambria" w:cs="Times New Roman"/>
      <w:sz w:val="2"/>
    </w:rPr>
  </w:style>
  <w:style w:type="character" w:styleId="Hyperlink">
    <w:name w:val="Hyperlink"/>
    <w:basedOn w:val="DefaultParagraphFont"/>
    <w:uiPriority w:val="99"/>
    <w:rsid w:val="004207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819C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5CF"/>
    <w:rPr>
      <w:rFonts w:cs="Times New Roman"/>
      <w:kern w:val="2"/>
    </w:rPr>
  </w:style>
  <w:style w:type="character" w:styleId="Strong">
    <w:name w:val="Strong"/>
    <w:basedOn w:val="DefaultParagraphFont"/>
    <w:uiPriority w:val="99"/>
    <w:qFormat/>
    <w:locked/>
    <w:rsid w:val="002A55A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63F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">
    <w:name w:val="style1"/>
    <w:basedOn w:val="DefaultParagraphFont"/>
    <w:uiPriority w:val="99"/>
    <w:rsid w:val="00D63F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3F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教育部中部辦公室九十三年度學生輔導工作實施計畫（草案）</dc:title>
  <dc:subject/>
  <dc:creator>馬婉盈</dc:creator>
  <cp:keywords/>
  <dc:description/>
  <cp:lastModifiedBy>user</cp:lastModifiedBy>
  <cp:revision>4</cp:revision>
  <cp:lastPrinted>2013-03-21T01:39:00Z</cp:lastPrinted>
  <dcterms:created xsi:type="dcterms:W3CDTF">2013-03-22T05:53:00Z</dcterms:created>
  <dcterms:modified xsi:type="dcterms:W3CDTF">2013-03-22T08:22:00Z</dcterms:modified>
</cp:coreProperties>
</file>