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0" w:rsidRDefault="00FA14B0" w:rsidP="00FA14B0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14B0">
        <w:rPr>
          <w:rFonts w:ascii="標楷體" w:eastAsia="標楷體" w:hAnsi="標楷體" w:hint="eastAsia"/>
          <w:b/>
          <w:color w:val="000000"/>
          <w:sz w:val="28"/>
          <w:szCs w:val="28"/>
        </w:rPr>
        <w:t>基北區103</w:t>
      </w:r>
      <w:r w:rsidRPr="00FA14B0">
        <w:rPr>
          <w:rFonts w:ascii="標楷體" w:eastAsia="標楷體" w:hAnsi="標楷體"/>
          <w:b/>
          <w:color w:val="000000" w:themeColor="text1"/>
          <w:sz w:val="28"/>
          <w:szCs w:val="28"/>
        </w:rPr>
        <w:t>學年度免試入學服務學習時數</w:t>
      </w:r>
      <w:r w:rsidRPr="00FA14B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認證及</w:t>
      </w:r>
      <w:r w:rsidRPr="00FA14B0">
        <w:rPr>
          <w:rFonts w:ascii="標楷體" w:eastAsia="標楷體" w:hAnsi="標楷體"/>
          <w:b/>
          <w:color w:val="000000" w:themeColor="text1"/>
          <w:sz w:val="28"/>
          <w:szCs w:val="28"/>
        </w:rPr>
        <w:t>轉換採計原則</w:t>
      </w:r>
    </w:p>
    <w:p w:rsidR="00327349" w:rsidRPr="00327349" w:rsidRDefault="0045639D" w:rsidP="00A741DB">
      <w:pPr>
        <w:spacing w:line="440" w:lineRule="exact"/>
        <w:rPr>
          <w:rFonts w:ascii="標楷體" w:eastAsia="標楷體" w:hAnsi="標楷體"/>
          <w:b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       </w:t>
      </w:r>
      <w:r w:rsidR="003273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327349" w:rsidRPr="00327349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 xml:space="preserve"> 102年</w:t>
      </w:r>
      <w:r w:rsidR="00327349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12月</w:t>
      </w:r>
      <w:r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25</w:t>
      </w:r>
      <w:r w:rsidR="00327349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日北市教中字第</w:t>
      </w:r>
      <w:r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10243039600</w:t>
      </w:r>
      <w:r w:rsidR="00327349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號函訂定</w:t>
      </w:r>
    </w:p>
    <w:p w:rsidR="00A741DB" w:rsidRPr="00C2723B" w:rsidRDefault="00A741DB" w:rsidP="00A741DB">
      <w:pPr>
        <w:spacing w:line="44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C2723B">
        <w:rPr>
          <w:rFonts w:ascii="標楷體" w:eastAsia="標楷體" w:hAnsi="標楷體" w:hint="eastAsia"/>
          <w:b/>
          <w:color w:val="000000" w:themeColor="text1"/>
          <w:szCs w:val="24"/>
        </w:rPr>
        <w:t>壹、依據</w:t>
      </w:r>
    </w:p>
    <w:p w:rsidR="00A741DB" w:rsidRDefault="00A741DB" w:rsidP="00A741DB">
      <w:pPr>
        <w:pStyle w:val="a3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A741DB">
        <w:rPr>
          <w:rFonts w:ascii="標楷體" w:eastAsia="標楷體" w:hAnsi="標楷體" w:hint="eastAsia"/>
          <w:color w:val="000000"/>
          <w:szCs w:val="24"/>
        </w:rPr>
        <w:t>基北區高中高職免試入學作業要點</w:t>
      </w:r>
    </w:p>
    <w:p w:rsidR="00A741DB" w:rsidRPr="00A741DB" w:rsidRDefault="00A741DB" w:rsidP="00A741DB">
      <w:pPr>
        <w:pStyle w:val="a3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A741DB">
        <w:rPr>
          <w:rFonts w:ascii="標楷體" w:eastAsia="標楷體" w:hAnsi="標楷體" w:hint="eastAsia"/>
          <w:color w:val="000000" w:themeColor="text1"/>
          <w:szCs w:val="24"/>
        </w:rPr>
        <w:t>基北區十二年國民基本教育免試入學超額比序「服務學習」採計規定</w:t>
      </w:r>
    </w:p>
    <w:p w:rsidR="00A741DB" w:rsidRPr="00C2723B" w:rsidRDefault="00A741DB" w:rsidP="00A741DB">
      <w:pPr>
        <w:spacing w:line="44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C2723B">
        <w:rPr>
          <w:rFonts w:ascii="標楷體" w:eastAsia="標楷體" w:hAnsi="標楷體" w:hint="eastAsia"/>
          <w:b/>
          <w:color w:val="000000" w:themeColor="text1"/>
          <w:szCs w:val="24"/>
        </w:rPr>
        <w:t>貳、緣由</w:t>
      </w:r>
    </w:p>
    <w:p w:rsidR="00333036" w:rsidRDefault="0051365B" w:rsidP="00327349">
      <w:pPr>
        <w:pStyle w:val="a3"/>
        <w:numPr>
          <w:ilvl w:val="0"/>
          <w:numId w:val="3"/>
        </w:numPr>
        <w:spacing w:line="440" w:lineRule="exact"/>
        <w:ind w:leftChars="0" w:left="709" w:hanging="567"/>
        <w:jc w:val="both"/>
        <w:rPr>
          <w:rFonts w:ascii="標楷體" w:eastAsia="標楷體" w:hAnsi="標楷體"/>
          <w:color w:val="000000"/>
        </w:rPr>
      </w:pPr>
      <w:r w:rsidRPr="00327349">
        <w:rPr>
          <w:rFonts w:ascii="標楷體" w:eastAsia="標楷體" w:hAnsi="標楷體" w:hint="eastAsia"/>
          <w:color w:val="000000"/>
          <w:szCs w:val="24"/>
        </w:rPr>
        <w:t>依據「基北區高中高職免試入學作業要點(以下簡稱免</w:t>
      </w:r>
      <w:bookmarkStart w:id="0" w:name="_GoBack"/>
      <w:bookmarkEnd w:id="0"/>
      <w:r w:rsidRPr="00327349">
        <w:rPr>
          <w:rFonts w:ascii="標楷體" w:eastAsia="標楷體" w:hAnsi="標楷體" w:hint="eastAsia"/>
          <w:color w:val="000000"/>
          <w:szCs w:val="24"/>
        </w:rPr>
        <w:t>試入學作業要點)」，高中高職免試入學超額比序項目中「服務學習」部分，學生每學期服務滿6小時以上得4分，由國中5學期採計3學期，上限12分</w:t>
      </w:r>
      <w:r w:rsidRPr="00327349">
        <w:rPr>
          <w:rFonts w:ascii="標楷體" w:eastAsia="標楷體" w:hAnsi="標楷體" w:hint="eastAsia"/>
          <w:color w:val="000000"/>
        </w:rPr>
        <w:t>。</w:t>
      </w:r>
    </w:p>
    <w:p w:rsidR="0051365B" w:rsidRPr="00327349" w:rsidRDefault="0051365B" w:rsidP="00327349">
      <w:pPr>
        <w:pStyle w:val="a3"/>
        <w:numPr>
          <w:ilvl w:val="0"/>
          <w:numId w:val="3"/>
        </w:numPr>
        <w:spacing w:line="440" w:lineRule="exact"/>
        <w:ind w:leftChars="0" w:left="709" w:hanging="567"/>
        <w:jc w:val="both"/>
        <w:rPr>
          <w:rFonts w:ascii="標楷體" w:eastAsia="標楷體" w:hAnsi="標楷體"/>
          <w:color w:val="000000"/>
        </w:rPr>
      </w:pPr>
      <w:r w:rsidRPr="00327349">
        <w:rPr>
          <w:rFonts w:ascii="標楷體" w:eastAsia="標楷體" w:hAnsi="標楷體" w:hint="eastAsia"/>
          <w:color w:val="000000"/>
        </w:rPr>
        <w:t>考量基北區係於第一屆12年國教學生</w:t>
      </w:r>
      <w:r w:rsidR="00333036" w:rsidRPr="00327349">
        <w:rPr>
          <w:rFonts w:ascii="標楷體" w:eastAsia="標楷體" w:hAnsi="標楷體" w:hint="eastAsia"/>
          <w:color w:val="000000"/>
        </w:rPr>
        <w:t>於</w:t>
      </w:r>
      <w:r w:rsidR="00A16B4B" w:rsidRPr="00327349">
        <w:rPr>
          <w:rFonts w:ascii="標楷體" w:eastAsia="標楷體" w:hAnsi="標楷體" w:hint="eastAsia"/>
          <w:color w:val="000000" w:themeColor="text1"/>
        </w:rPr>
        <w:t>10</w:t>
      </w:r>
      <w:r w:rsidR="00A012A1" w:rsidRPr="00327349">
        <w:rPr>
          <w:rFonts w:ascii="標楷體" w:eastAsia="標楷體" w:hAnsi="標楷體" w:hint="eastAsia"/>
          <w:color w:val="000000" w:themeColor="text1"/>
        </w:rPr>
        <w:t>0</w:t>
      </w:r>
      <w:r w:rsidR="00333036" w:rsidRPr="00327349">
        <w:rPr>
          <w:rFonts w:ascii="標楷體" w:eastAsia="標楷體" w:hAnsi="標楷體" w:hint="eastAsia"/>
          <w:color w:val="000000" w:themeColor="text1"/>
        </w:rPr>
        <w:t>學年度</w:t>
      </w:r>
      <w:r w:rsidR="00A012A1" w:rsidRPr="00327349">
        <w:rPr>
          <w:rFonts w:ascii="標楷體" w:eastAsia="標楷體" w:hAnsi="標楷體" w:hint="eastAsia"/>
          <w:color w:val="000000" w:themeColor="text1"/>
        </w:rPr>
        <w:t>下</w:t>
      </w:r>
      <w:r w:rsidR="00333036" w:rsidRPr="00327349">
        <w:rPr>
          <w:rFonts w:ascii="標楷體" w:eastAsia="標楷體" w:hAnsi="標楷體" w:hint="eastAsia"/>
          <w:color w:val="000000" w:themeColor="text1"/>
        </w:rPr>
        <w:t>學期</w:t>
      </w:r>
      <w:r w:rsidR="007C4BD1" w:rsidRPr="00327349">
        <w:rPr>
          <w:rFonts w:ascii="標楷體" w:eastAsia="標楷體" w:hAnsi="標楷體" w:hint="eastAsia"/>
          <w:color w:val="000000" w:themeColor="text1"/>
        </w:rPr>
        <w:t>時</w:t>
      </w:r>
      <w:r w:rsidRPr="00327349">
        <w:rPr>
          <w:rFonts w:ascii="標楷體" w:eastAsia="標楷體" w:hAnsi="標楷體" w:hint="eastAsia"/>
          <w:color w:val="000000" w:themeColor="text1"/>
        </w:rPr>
        <w:t>，始公告免試入學作業要點，為顧及學生</w:t>
      </w:r>
      <w:r w:rsidR="00A012A1" w:rsidRPr="00327349">
        <w:rPr>
          <w:rFonts w:ascii="標楷體" w:eastAsia="標楷體" w:hAnsi="標楷體" w:hint="eastAsia"/>
          <w:color w:val="000000" w:themeColor="text1"/>
        </w:rPr>
        <w:t>就</w:t>
      </w:r>
      <w:r w:rsidRPr="00327349">
        <w:rPr>
          <w:rFonts w:ascii="標楷體" w:eastAsia="標楷體" w:hAnsi="標楷體" w:hint="eastAsia"/>
          <w:color w:val="000000" w:themeColor="text1"/>
        </w:rPr>
        <w:t>學權益，爰國中5學期擬從優從寬、彈性認定，亦即學生得選擇國中</w:t>
      </w:r>
      <w:r w:rsidR="00327349" w:rsidRPr="00327349">
        <w:rPr>
          <w:rFonts w:ascii="標楷體" w:eastAsia="標楷體" w:hAnsi="標楷體" w:hint="eastAsia"/>
          <w:b/>
          <w:color w:val="000000" w:themeColor="text1"/>
        </w:rPr>
        <w:t>連續</w:t>
      </w:r>
      <w:r w:rsidRPr="00327349">
        <w:rPr>
          <w:rFonts w:ascii="標楷體" w:eastAsia="標楷體" w:hAnsi="標楷體" w:hint="eastAsia"/>
          <w:b/>
          <w:color w:val="000000" w:themeColor="text1"/>
        </w:rPr>
        <w:t>5學期</w:t>
      </w:r>
      <w:r w:rsidR="00A012A1" w:rsidRPr="00327349">
        <w:rPr>
          <w:rFonts w:ascii="標楷體" w:eastAsia="標楷體" w:hAnsi="標楷體" w:hint="eastAsia"/>
          <w:color w:val="000000" w:themeColor="text1"/>
        </w:rPr>
        <w:t>採計</w:t>
      </w:r>
      <w:r w:rsidRPr="00327349">
        <w:rPr>
          <w:rFonts w:ascii="標楷體" w:eastAsia="標楷體" w:hAnsi="標楷體" w:hint="eastAsia"/>
          <w:color w:val="000000" w:themeColor="text1"/>
        </w:rPr>
        <w:t>範圍為</w:t>
      </w:r>
      <w:r w:rsidR="00A012A1" w:rsidRPr="00327349">
        <w:rPr>
          <w:rFonts w:ascii="標楷體" w:eastAsia="標楷體" w:hAnsi="標楷體" w:hint="eastAsia"/>
          <w:color w:val="000000" w:themeColor="text1"/>
        </w:rPr>
        <w:t>：</w:t>
      </w:r>
      <w:r w:rsidR="00333036" w:rsidRPr="00327349">
        <w:rPr>
          <w:rFonts w:ascii="標楷體" w:eastAsia="標楷體" w:hAnsi="標楷體" w:hint="eastAsia"/>
          <w:b/>
          <w:color w:val="000000" w:themeColor="text1"/>
        </w:rPr>
        <w:t>100學年度上學期</w:t>
      </w:r>
      <w:r w:rsidR="00A012A1" w:rsidRPr="00327349">
        <w:rPr>
          <w:rFonts w:ascii="標楷體" w:eastAsia="標楷體" w:hAnsi="標楷體" w:hint="eastAsia"/>
          <w:b/>
          <w:color w:val="000000" w:themeColor="text1"/>
        </w:rPr>
        <w:t>（國七上）</w:t>
      </w:r>
      <w:r w:rsidR="00333036" w:rsidRPr="00327349">
        <w:rPr>
          <w:rFonts w:ascii="標楷體" w:eastAsia="標楷體" w:hAnsi="標楷體" w:hint="eastAsia"/>
          <w:b/>
          <w:color w:val="000000" w:themeColor="text1"/>
        </w:rPr>
        <w:t>至102學年度上學期</w:t>
      </w:r>
      <w:r w:rsidR="00A012A1" w:rsidRPr="00327349">
        <w:rPr>
          <w:rFonts w:ascii="標楷體" w:eastAsia="標楷體" w:hAnsi="標楷體" w:hint="eastAsia"/>
          <w:b/>
          <w:color w:val="000000" w:themeColor="text1"/>
        </w:rPr>
        <w:t>（國九上）</w:t>
      </w:r>
      <w:r w:rsidRPr="00327349">
        <w:rPr>
          <w:rFonts w:ascii="標楷體" w:eastAsia="標楷體" w:hAnsi="標楷體" w:hint="eastAsia"/>
          <w:color w:val="000000" w:themeColor="text1"/>
        </w:rPr>
        <w:t>或</w:t>
      </w:r>
      <w:r w:rsidR="00333036" w:rsidRPr="00327349">
        <w:rPr>
          <w:rFonts w:ascii="標楷體" w:eastAsia="標楷體" w:hAnsi="標楷體" w:hint="eastAsia"/>
          <w:b/>
          <w:color w:val="000000" w:themeColor="text1"/>
        </w:rPr>
        <w:t>100學年度下學期</w:t>
      </w:r>
      <w:r w:rsidR="00A012A1" w:rsidRPr="00327349">
        <w:rPr>
          <w:rFonts w:ascii="標楷體" w:eastAsia="標楷體" w:hAnsi="標楷體" w:hint="eastAsia"/>
          <w:b/>
          <w:color w:val="000000" w:themeColor="text1"/>
        </w:rPr>
        <w:t>（國七下）</w:t>
      </w:r>
      <w:r w:rsidR="00333036" w:rsidRPr="00327349">
        <w:rPr>
          <w:rFonts w:ascii="標楷體" w:eastAsia="標楷體" w:hAnsi="標楷體" w:hint="eastAsia"/>
          <w:b/>
          <w:color w:val="000000" w:themeColor="text1"/>
        </w:rPr>
        <w:t>至102學年度下學期</w:t>
      </w:r>
      <w:r w:rsidR="00A012A1" w:rsidRPr="00327349">
        <w:rPr>
          <w:rFonts w:ascii="標楷體" w:eastAsia="標楷體" w:hAnsi="標楷體" w:hint="eastAsia"/>
          <w:b/>
          <w:color w:val="000000" w:themeColor="text1"/>
        </w:rPr>
        <w:t>（國九下）</w:t>
      </w:r>
      <w:r w:rsidRPr="00327349">
        <w:rPr>
          <w:rFonts w:ascii="標楷體" w:eastAsia="標楷體" w:hAnsi="標楷體" w:hint="eastAsia"/>
          <w:color w:val="000000" w:themeColor="text1"/>
        </w:rPr>
        <w:t>。</w:t>
      </w:r>
    </w:p>
    <w:p w:rsidR="00A741DB" w:rsidRPr="00C2723B" w:rsidRDefault="00A741DB" w:rsidP="00A741DB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C2723B">
        <w:rPr>
          <w:rFonts w:ascii="標楷體" w:eastAsia="標楷體" w:hAnsi="標楷體" w:hint="eastAsia"/>
          <w:b/>
          <w:color w:val="000000" w:themeColor="text1"/>
          <w:szCs w:val="24"/>
        </w:rPr>
        <w:t>参、實施方式</w:t>
      </w:r>
    </w:p>
    <w:p w:rsidR="008765ED" w:rsidRDefault="008765ED" w:rsidP="00A741DB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741DB">
        <w:rPr>
          <w:rFonts w:ascii="標楷體" w:eastAsia="標楷體" w:hAnsi="標楷體" w:hint="eastAsia"/>
          <w:color w:val="000000"/>
        </w:rPr>
        <w:t>針對</w:t>
      </w:r>
      <w:r w:rsidR="004942AA" w:rsidRPr="00A741DB">
        <w:rPr>
          <w:rFonts w:ascii="標楷體" w:eastAsia="標楷體" w:hAnsi="標楷體" w:hint="eastAsia"/>
          <w:b/>
          <w:color w:val="000000"/>
          <w:u w:val="single"/>
          <w:shd w:val="pct15" w:color="auto" w:fill="FFFFFF"/>
        </w:rPr>
        <w:t>基北區學生</w:t>
      </w:r>
      <w:r w:rsidRPr="00A741DB">
        <w:rPr>
          <w:rFonts w:ascii="標楷體" w:eastAsia="標楷體" w:hAnsi="標楷體" w:hint="eastAsia"/>
        </w:rPr>
        <w:t>部分，</w:t>
      </w:r>
      <w:r w:rsidR="000B2523">
        <w:rPr>
          <w:rFonts w:ascii="標楷體" w:eastAsia="標楷體" w:hAnsi="標楷體" w:hint="eastAsia"/>
        </w:rPr>
        <w:t>可有兩</w:t>
      </w:r>
      <w:r w:rsidR="000B2523" w:rsidRPr="00965066">
        <w:rPr>
          <w:rFonts w:ascii="標楷體" w:eastAsia="標楷體" w:hAnsi="標楷體" w:hint="eastAsia"/>
        </w:rPr>
        <w:t>方案</w:t>
      </w:r>
      <w:r w:rsidR="000B2523">
        <w:rPr>
          <w:rFonts w:ascii="標楷體" w:eastAsia="標楷體" w:hAnsi="標楷體" w:hint="eastAsia"/>
        </w:rPr>
        <w:t>擇其一</w:t>
      </w:r>
      <w:r w:rsidR="000B2523" w:rsidRPr="00965066">
        <w:rPr>
          <w:rFonts w:ascii="標楷體" w:eastAsia="標楷體" w:hAnsi="標楷體" w:hint="eastAsia"/>
        </w:rPr>
        <w:t>採計：</w:t>
      </w:r>
    </w:p>
    <w:p w:rsidR="00A741DB" w:rsidRDefault="00A741DB" w:rsidP="00A741DB">
      <w:pPr>
        <w:pStyle w:val="a3"/>
        <w:numPr>
          <w:ilvl w:val="0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r w:rsidRPr="00A741DB">
        <w:rPr>
          <w:rFonts w:ascii="標楷體" w:eastAsia="標楷體" w:hAnsi="標楷體" w:hint="eastAsia"/>
          <w:b/>
          <w:color w:val="000000"/>
          <w:u w:val="single"/>
        </w:rPr>
        <w:t>採計100學年度上學期至102學年度上學期</w:t>
      </w:r>
      <w:r w:rsidRPr="00A741DB">
        <w:rPr>
          <w:rFonts w:ascii="標楷體" w:eastAsia="標楷體" w:hAnsi="標楷體" w:hint="eastAsia"/>
          <w:b/>
          <w:color w:val="000000"/>
        </w:rPr>
        <w:t>：</w:t>
      </w:r>
      <w:r w:rsidR="00327349" w:rsidRPr="00327349">
        <w:rPr>
          <w:rFonts w:ascii="標楷體" w:eastAsia="標楷體" w:hAnsi="標楷體" w:hint="eastAsia"/>
          <w:b/>
          <w:color w:val="000000"/>
        </w:rPr>
        <w:t>連續</w:t>
      </w:r>
      <w:r w:rsidRPr="00327349">
        <w:rPr>
          <w:rFonts w:ascii="標楷體" w:eastAsia="標楷體" w:hAnsi="標楷體" w:hint="eastAsia"/>
          <w:b/>
          <w:color w:val="000000"/>
        </w:rPr>
        <w:t>5學期選3學期</w:t>
      </w:r>
      <w:r w:rsidRPr="00A741DB">
        <w:rPr>
          <w:rFonts w:ascii="標楷體" w:eastAsia="標楷體" w:hAnsi="標楷體" w:hint="eastAsia"/>
          <w:color w:val="000000"/>
        </w:rPr>
        <w:t>，每學期完成6小時，可得4分。</w:t>
      </w:r>
    </w:p>
    <w:p w:rsidR="00A741DB" w:rsidRPr="00A741DB" w:rsidRDefault="00A741DB" w:rsidP="00A741DB">
      <w:pPr>
        <w:pStyle w:val="a3"/>
        <w:numPr>
          <w:ilvl w:val="0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r w:rsidRPr="00A741DB">
        <w:rPr>
          <w:rFonts w:ascii="標楷體" w:eastAsia="標楷體" w:hAnsi="標楷體" w:hint="eastAsia"/>
          <w:b/>
          <w:color w:val="000000"/>
          <w:u w:val="single"/>
        </w:rPr>
        <w:t>採計100學年度下學期至102學年度下學期</w:t>
      </w:r>
      <w:r w:rsidRPr="00A741DB">
        <w:rPr>
          <w:rFonts w:ascii="標楷體" w:eastAsia="標楷體" w:hAnsi="標楷體" w:hint="eastAsia"/>
          <w:b/>
          <w:color w:val="000000"/>
        </w:rPr>
        <w:t>：</w:t>
      </w:r>
      <w:r w:rsidR="00327349" w:rsidRPr="00327349">
        <w:rPr>
          <w:rFonts w:ascii="標楷體" w:eastAsia="標楷體" w:hAnsi="標楷體" w:hint="eastAsia"/>
          <w:b/>
          <w:color w:val="000000"/>
        </w:rPr>
        <w:t>連續</w:t>
      </w:r>
      <w:r w:rsidRPr="00327349">
        <w:rPr>
          <w:rFonts w:ascii="標楷體" w:eastAsia="標楷體" w:hAnsi="標楷體" w:hint="eastAsia"/>
          <w:b/>
        </w:rPr>
        <w:t>5學期選3學期</w:t>
      </w:r>
      <w:r w:rsidRPr="00A741DB">
        <w:rPr>
          <w:rFonts w:ascii="標楷體" w:eastAsia="標楷體" w:hAnsi="標楷體" w:hint="eastAsia"/>
        </w:rPr>
        <w:t>，每學期完成6小時，可得4分。惟為配合基北區高中職免試入學作業期程，各校上傳多元學習表現資料時間為</w:t>
      </w:r>
      <w:r w:rsidR="00874F43">
        <w:rPr>
          <w:rFonts w:ascii="標楷體" w:eastAsia="標楷體" w:hAnsi="標楷體" w:hint="eastAsia"/>
        </w:rPr>
        <w:t>103</w:t>
      </w:r>
      <w:r w:rsidRPr="00A741DB">
        <w:rPr>
          <w:rFonts w:ascii="標楷體" w:eastAsia="標楷體" w:hAnsi="標楷體" w:hint="eastAsia"/>
        </w:rPr>
        <w:t>年4月10日至</w:t>
      </w:r>
      <w:r w:rsidR="00874F43">
        <w:rPr>
          <w:rFonts w:ascii="標楷體" w:eastAsia="標楷體" w:hAnsi="標楷體" w:hint="eastAsia"/>
        </w:rPr>
        <w:t>103</w:t>
      </w:r>
      <w:r w:rsidRPr="00A741DB">
        <w:rPr>
          <w:rFonts w:ascii="標楷體" w:eastAsia="標楷體" w:hAnsi="標楷體" w:hint="eastAsia"/>
        </w:rPr>
        <w:t>年4月18日，因此，</w:t>
      </w:r>
      <w:r w:rsidRPr="00A741DB">
        <w:rPr>
          <w:rFonts w:ascii="標楷體" w:eastAsia="標楷體" w:hAnsi="標楷體" w:hint="eastAsia"/>
          <w:b/>
          <w:color w:val="000000"/>
          <w:u w:val="single"/>
        </w:rPr>
        <w:t>102學年度下學期</w:t>
      </w:r>
      <w:r w:rsidRPr="00A741DB">
        <w:rPr>
          <w:rFonts w:ascii="標楷體" w:eastAsia="標楷體" w:hAnsi="標楷體" w:hint="eastAsia"/>
          <w:b/>
          <w:u w:val="single"/>
        </w:rPr>
        <w:t>採計之時間為103年2月1日至3月31日</w:t>
      </w:r>
      <w:r w:rsidRPr="00A741DB">
        <w:rPr>
          <w:rFonts w:ascii="標楷體" w:eastAsia="標楷體" w:hAnsi="標楷體" w:hint="eastAsia"/>
        </w:rPr>
        <w:t>。</w:t>
      </w:r>
    </w:p>
    <w:p w:rsidR="00A741DB" w:rsidRPr="00A741DB" w:rsidRDefault="00A741DB" w:rsidP="00A741DB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741DB">
        <w:rPr>
          <w:rFonts w:ascii="標楷體" w:eastAsia="標楷體" w:hAnsi="標楷體" w:hint="eastAsia"/>
        </w:rPr>
        <w:t>針對</w:t>
      </w:r>
      <w:r w:rsidRPr="00A741DB">
        <w:rPr>
          <w:rFonts w:ascii="標楷體" w:eastAsia="標楷體" w:hAnsi="標楷體" w:hint="eastAsia"/>
          <w:b/>
          <w:u w:val="single"/>
          <w:shd w:val="pct15" w:color="auto" w:fill="FFFFFF"/>
        </w:rPr>
        <w:t>非應屆畢(結)業學生</w:t>
      </w:r>
      <w:r w:rsidRPr="00A741DB">
        <w:rPr>
          <w:rFonts w:ascii="標楷體" w:eastAsia="標楷體" w:hAnsi="標楷體" w:hint="eastAsia"/>
        </w:rPr>
        <w:t>、</w:t>
      </w:r>
      <w:r w:rsidRPr="00A741DB">
        <w:rPr>
          <w:rFonts w:ascii="標楷體" w:eastAsia="標楷體" w:hAnsi="標楷體" w:hint="eastAsia"/>
          <w:b/>
          <w:u w:val="single"/>
          <w:shd w:val="pct15" w:color="auto" w:fill="FFFFFF"/>
        </w:rPr>
        <w:t>轉入基北區就讀學生(含歸國及外派子女)</w:t>
      </w:r>
      <w:r w:rsidRPr="00A741DB">
        <w:rPr>
          <w:rFonts w:ascii="標楷體" w:eastAsia="標楷體" w:hAnsi="標楷體" w:hint="eastAsia"/>
        </w:rPr>
        <w:t>及</w:t>
      </w:r>
      <w:r w:rsidRPr="00A741DB">
        <w:rPr>
          <w:rFonts w:ascii="標楷體" w:eastAsia="標楷體" w:hAnsi="標楷體" w:hint="eastAsia"/>
          <w:b/>
          <w:color w:val="000000"/>
          <w:szCs w:val="24"/>
          <w:u w:val="single"/>
        </w:rPr>
        <w:t>經基北區免試入學委員會專案審核通過</w:t>
      </w:r>
      <w:r w:rsidRPr="00A741DB">
        <w:rPr>
          <w:rFonts w:ascii="標楷體" w:eastAsia="標楷體" w:hAnsi="標楷體" w:hint="eastAsia"/>
          <w:b/>
          <w:u w:val="single"/>
          <w:shd w:val="pct15" w:color="auto" w:fill="FFFFFF"/>
        </w:rPr>
        <w:t>跨就學區學生(含歸國及外派子女)</w:t>
      </w:r>
      <w:r w:rsidRPr="00A741DB">
        <w:rPr>
          <w:rFonts w:ascii="標楷體" w:eastAsia="標楷體" w:hAnsi="標楷體" w:hint="eastAsia"/>
        </w:rPr>
        <w:t>，依</w:t>
      </w:r>
      <w:r w:rsidRPr="00A741DB">
        <w:rPr>
          <w:rFonts w:ascii="標楷體" w:eastAsia="標楷體" w:hAnsi="標楷體" w:hint="eastAsia"/>
          <w:b/>
          <w:color w:val="000000" w:themeColor="text1"/>
        </w:rPr>
        <w:t>附件一</w:t>
      </w:r>
      <w:r w:rsidRPr="00A741DB">
        <w:rPr>
          <w:rFonts w:ascii="標楷體" w:eastAsia="標楷體" w:hAnsi="標楷體" w:hint="eastAsia"/>
          <w:color w:val="000000" w:themeColor="text1"/>
        </w:rPr>
        <w:t>進行</w:t>
      </w:r>
      <w:r w:rsidRPr="00A741DB">
        <w:rPr>
          <w:rFonts w:ascii="標楷體" w:eastAsia="標楷體" w:hAnsi="標楷體" w:hint="eastAsia"/>
        </w:rPr>
        <w:t>認證及採計服務學習時數。</w:t>
      </w:r>
    </w:p>
    <w:p w:rsidR="00A741DB" w:rsidRPr="00A741DB" w:rsidRDefault="00A741DB" w:rsidP="00A741DB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FA14B0" w:rsidRPr="00A741DB" w:rsidRDefault="00FA14B0" w:rsidP="00A741DB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8765ED" w:rsidRDefault="008765ED"/>
    <w:p w:rsidR="00FA14B0" w:rsidRDefault="00FA14B0"/>
    <w:p w:rsidR="00FA14B0" w:rsidRDefault="00FA14B0"/>
    <w:p w:rsidR="00A741DB" w:rsidRDefault="00A741DB"/>
    <w:p w:rsidR="00A741DB" w:rsidRDefault="00A741DB"/>
    <w:p w:rsidR="00FA14B0" w:rsidRPr="001A701C" w:rsidRDefault="0050589A" w:rsidP="00FA14B0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/>
          <w:b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-581025</wp:posOffset>
                </wp:positionV>
                <wp:extent cx="733425" cy="5143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B0" w:rsidRPr="000A09AD" w:rsidRDefault="00FA14B0" w:rsidP="00FA14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09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3.25pt;margin-top:-45.75pt;width:57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">
                <v:textbox>
                  <w:txbxContent>
                    <w:p w:rsidR="00FA14B0" w:rsidRPr="000A09AD" w:rsidRDefault="00FA14B0" w:rsidP="00FA14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09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A14B0" w:rsidRPr="001A701C">
        <w:rPr>
          <w:rFonts w:ascii="標楷體" w:eastAsia="標楷體" w:hAnsi="標楷體"/>
          <w:b/>
          <w:color w:val="000000" w:themeColor="text1"/>
          <w:szCs w:val="24"/>
        </w:rPr>
        <w:t>非應屆畢(結)業學生、轉入基北區就讀學生</w:t>
      </w:r>
      <w:r w:rsidR="00FA14B0" w:rsidRPr="001A701C">
        <w:rPr>
          <w:rFonts w:ascii="標楷體" w:eastAsia="標楷體" w:hAnsi="標楷體"/>
          <w:color w:val="000000" w:themeColor="text1"/>
          <w:szCs w:val="24"/>
        </w:rPr>
        <w:t>、</w:t>
      </w:r>
      <w:r w:rsidR="00FA14B0" w:rsidRPr="001A701C">
        <w:rPr>
          <w:rFonts w:ascii="標楷體" w:eastAsia="標楷體" w:hAnsi="標楷體"/>
          <w:b/>
          <w:color w:val="000000" w:themeColor="text1"/>
          <w:szCs w:val="24"/>
        </w:rPr>
        <w:t>跨就學區學生及歸國學生</w:t>
      </w:r>
    </w:p>
    <w:p w:rsidR="00FA14B0" w:rsidRPr="001A701C" w:rsidRDefault="00FA14B0" w:rsidP="00FA14B0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1A701C">
        <w:rPr>
          <w:rFonts w:ascii="標楷體" w:eastAsia="標楷體" w:hAnsi="標楷體"/>
          <w:b/>
          <w:color w:val="000000" w:themeColor="text1"/>
          <w:szCs w:val="24"/>
        </w:rPr>
        <w:t>參加基北區103學年度免試入學服務學習時數</w:t>
      </w:r>
      <w:r w:rsidRPr="001A701C">
        <w:rPr>
          <w:rFonts w:ascii="標楷體" w:eastAsia="標楷體" w:hAnsi="標楷體" w:hint="eastAsia"/>
          <w:b/>
          <w:color w:val="000000" w:themeColor="text1"/>
          <w:szCs w:val="24"/>
        </w:rPr>
        <w:t>認證及</w:t>
      </w:r>
      <w:r w:rsidR="00C8357B">
        <w:rPr>
          <w:rFonts w:ascii="標楷體" w:eastAsia="標楷體" w:hAnsi="標楷體"/>
          <w:b/>
          <w:color w:val="000000" w:themeColor="text1"/>
          <w:szCs w:val="24"/>
        </w:rPr>
        <w:t>轉換採計原</w:t>
      </w:r>
      <w:r w:rsidR="00C8357B">
        <w:rPr>
          <w:rFonts w:ascii="標楷體" w:eastAsia="標楷體" w:hAnsi="標楷體" w:hint="eastAsia"/>
          <w:b/>
          <w:color w:val="000000" w:themeColor="text1"/>
          <w:szCs w:val="24"/>
        </w:rPr>
        <w:t>則</w:t>
      </w:r>
    </w:p>
    <w:p w:rsidR="00FA14B0" w:rsidRPr="00025F2D" w:rsidRDefault="00C2723B" w:rsidP="0050589A">
      <w:pPr>
        <w:spacing w:beforeLines="50" w:before="180" w:line="44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025F2D">
        <w:rPr>
          <w:rFonts w:ascii="標楷體" w:eastAsia="標楷體" w:hAnsi="標楷體" w:hint="eastAsia"/>
          <w:b/>
          <w:color w:val="000000" w:themeColor="text1"/>
          <w:szCs w:val="24"/>
        </w:rPr>
        <w:t>壹、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對象</w:t>
      </w:r>
    </w:p>
    <w:p w:rsidR="00FA14B0" w:rsidRDefault="00FA14B0" w:rsidP="00C2723B">
      <w:pPr>
        <w:pStyle w:val="a3"/>
        <w:numPr>
          <w:ilvl w:val="1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723B">
        <w:rPr>
          <w:rFonts w:ascii="標楷體" w:eastAsia="標楷體" w:hAnsi="標楷體"/>
          <w:color w:val="000000" w:themeColor="text1"/>
          <w:szCs w:val="24"/>
        </w:rPr>
        <w:t>非應屆畢(結)業學生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A14B0" w:rsidRDefault="00FA14B0" w:rsidP="00C2723B">
      <w:pPr>
        <w:pStyle w:val="a3"/>
        <w:numPr>
          <w:ilvl w:val="1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723B">
        <w:rPr>
          <w:rFonts w:ascii="標楷體" w:eastAsia="標楷體" w:hAnsi="標楷體"/>
          <w:color w:val="000000" w:themeColor="text1"/>
          <w:szCs w:val="24"/>
        </w:rPr>
        <w:t>轉入基北區就讀學生(含歸國及外派子女)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A14B0" w:rsidRPr="00C2723B" w:rsidRDefault="00FA14B0" w:rsidP="00C2723B">
      <w:pPr>
        <w:pStyle w:val="a3"/>
        <w:numPr>
          <w:ilvl w:val="1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723B">
        <w:rPr>
          <w:rFonts w:ascii="標楷體" w:eastAsia="標楷體" w:hAnsi="標楷體" w:hint="eastAsia"/>
          <w:color w:val="000000" w:themeColor="text1"/>
          <w:szCs w:val="24"/>
        </w:rPr>
        <w:t>經基北區免試入學委員會專案審核通過，</w:t>
      </w:r>
      <w:r w:rsidRPr="00C2723B">
        <w:rPr>
          <w:rFonts w:ascii="標楷體" w:eastAsia="標楷體" w:hAnsi="標楷體"/>
          <w:color w:val="000000" w:themeColor="text1"/>
          <w:szCs w:val="24"/>
        </w:rPr>
        <w:t>跨就學區參加基北區免試入學學生(含歸國及外派子女)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A14B0" w:rsidRPr="00025F2D" w:rsidRDefault="00C2723B" w:rsidP="0050589A">
      <w:pPr>
        <w:spacing w:beforeLines="50" w:before="180" w:line="44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025F2D">
        <w:rPr>
          <w:rFonts w:ascii="標楷體" w:eastAsia="標楷體" w:hAnsi="標楷體" w:hint="eastAsia"/>
          <w:b/>
          <w:color w:val="000000" w:themeColor="text1"/>
          <w:szCs w:val="24"/>
        </w:rPr>
        <w:t>貳、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認證單位</w:t>
      </w:r>
    </w:p>
    <w:p w:rsidR="00FA14B0" w:rsidRDefault="00FA14B0" w:rsidP="00C2723B">
      <w:pPr>
        <w:pStyle w:val="a3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723B">
        <w:rPr>
          <w:rFonts w:ascii="標楷體" w:eastAsia="標楷體" w:hAnsi="標楷體"/>
          <w:color w:val="000000" w:themeColor="text1"/>
          <w:szCs w:val="24"/>
        </w:rPr>
        <w:t>非應屆畢(結)業學生</w:t>
      </w:r>
    </w:p>
    <w:p w:rsidR="00C2723B" w:rsidRPr="00C2723B" w:rsidRDefault="00C2723B" w:rsidP="00C2723B">
      <w:pPr>
        <w:pStyle w:val="a3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723B">
        <w:rPr>
          <w:rFonts w:ascii="標楷體" w:eastAsia="標楷體" w:hAnsi="標楷體"/>
          <w:color w:val="000000" w:themeColor="text1"/>
          <w:szCs w:val="24"/>
        </w:rPr>
        <w:t>依據「基北區十二年國民基本教育免試入學超額比序『服務學習』採計規定」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（以下簡稱，採計規定）</w:t>
      </w:r>
      <w:r w:rsidRPr="00C2723B">
        <w:rPr>
          <w:rFonts w:ascii="標楷體" w:eastAsia="標楷體" w:hAnsi="標楷體"/>
          <w:color w:val="000000" w:themeColor="text1"/>
          <w:szCs w:val="24"/>
        </w:rPr>
        <w:t>，由原畢(結)業學校進行服務時數採計，並得採計畢(結)業後服務時數，比照在校生方式辦理。</w:t>
      </w:r>
    </w:p>
    <w:p w:rsidR="00C2723B" w:rsidRDefault="00C2723B" w:rsidP="00C2723B">
      <w:pPr>
        <w:pStyle w:val="a3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A701C">
        <w:rPr>
          <w:rFonts w:ascii="標楷體" w:eastAsia="標楷體" w:hAnsi="標楷體"/>
          <w:color w:val="000000" w:themeColor="text1"/>
          <w:szCs w:val="24"/>
        </w:rPr>
        <w:t>轉入基北區就讀之學生(含歸國及外派子女)</w:t>
      </w:r>
    </w:p>
    <w:p w:rsidR="00C2723B" w:rsidRPr="00C2723B" w:rsidRDefault="00C2723B" w:rsidP="00C2723B">
      <w:pPr>
        <w:pStyle w:val="a3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723B">
        <w:rPr>
          <w:rFonts w:ascii="標楷體" w:eastAsia="標楷體" w:hAnsi="標楷體"/>
          <w:color w:val="000000" w:themeColor="text1"/>
          <w:szCs w:val="24"/>
        </w:rPr>
        <w:t>轉入基北區就讀前已完成之服務學習時數，依據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採計規定</w:t>
      </w:r>
      <w:r w:rsidRPr="00C2723B">
        <w:rPr>
          <w:rFonts w:ascii="標楷體" w:eastAsia="標楷體" w:hAnsi="標楷體"/>
          <w:color w:val="000000" w:themeColor="text1"/>
          <w:szCs w:val="24"/>
        </w:rPr>
        <w:t>，由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轉出</w:t>
      </w:r>
      <w:r w:rsidRPr="00C2723B">
        <w:rPr>
          <w:rFonts w:ascii="標楷體" w:eastAsia="標楷體" w:hAnsi="標楷體"/>
          <w:color w:val="000000" w:themeColor="text1"/>
          <w:szCs w:val="24"/>
        </w:rPr>
        <w:t>學校進行服務時數認證，並由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轉入</w:t>
      </w:r>
      <w:r w:rsidRPr="00C2723B">
        <w:rPr>
          <w:rFonts w:ascii="標楷體" w:eastAsia="標楷體" w:hAnsi="標楷體"/>
          <w:color w:val="000000" w:themeColor="text1"/>
          <w:szCs w:val="24"/>
        </w:rPr>
        <w:t>學校進行採計；倘若未完成服務學習時數，則由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轉入</w:t>
      </w:r>
      <w:r w:rsidRPr="00C2723B">
        <w:rPr>
          <w:rFonts w:ascii="標楷體" w:eastAsia="標楷體" w:hAnsi="標楷體"/>
          <w:color w:val="000000" w:themeColor="text1"/>
          <w:szCs w:val="24"/>
        </w:rPr>
        <w:t>學校進行服務學習時數認證採計。</w:t>
      </w:r>
    </w:p>
    <w:p w:rsidR="00FA14B0" w:rsidRPr="00C2723B" w:rsidRDefault="00C2723B" w:rsidP="00C2723B">
      <w:pPr>
        <w:pStyle w:val="a3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A701C">
        <w:rPr>
          <w:rFonts w:ascii="標楷體" w:eastAsia="標楷體" w:hAnsi="標楷體"/>
          <w:color w:val="000000" w:themeColor="text1"/>
          <w:szCs w:val="24"/>
        </w:rPr>
        <w:t>跨就學區參加基北區免試入學學生(含歸國及外派子女)</w:t>
      </w:r>
    </w:p>
    <w:p w:rsidR="00FA14B0" w:rsidRPr="001A701C" w:rsidRDefault="00FA14B0" w:rsidP="00FA14B0">
      <w:pPr>
        <w:spacing w:line="440" w:lineRule="exact"/>
        <w:ind w:leftChars="300" w:left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A701C">
        <w:rPr>
          <w:rFonts w:ascii="標楷體" w:eastAsia="標楷體" w:hAnsi="標楷體"/>
          <w:color w:val="000000" w:themeColor="text1"/>
          <w:szCs w:val="24"/>
        </w:rPr>
        <w:t>由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基北區免試入學委員會籌組</w:t>
      </w:r>
      <w:r w:rsidRPr="001A701C">
        <w:rPr>
          <w:rFonts w:ascii="標楷體" w:eastAsia="標楷體" w:hAnsi="標楷體"/>
          <w:color w:val="000000" w:themeColor="text1"/>
          <w:szCs w:val="24"/>
        </w:rPr>
        <w:t>服務學習時數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認證採計小組，</w:t>
      </w:r>
      <w:r w:rsidRPr="001A701C">
        <w:rPr>
          <w:rFonts w:ascii="標楷體" w:eastAsia="標楷體" w:hAnsi="標楷體"/>
          <w:color w:val="000000" w:themeColor="text1"/>
          <w:szCs w:val="24"/>
        </w:rPr>
        <w:t>依據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採計規定</w:t>
      </w:r>
      <w:r w:rsidRPr="001A701C">
        <w:rPr>
          <w:rFonts w:ascii="標楷體" w:eastAsia="標楷體" w:hAnsi="標楷體"/>
          <w:color w:val="000000" w:themeColor="text1"/>
          <w:szCs w:val="24"/>
        </w:rPr>
        <w:t>，進行服務學習時數認證採計。</w:t>
      </w:r>
    </w:p>
    <w:p w:rsidR="00FA14B0" w:rsidRPr="00025F2D" w:rsidRDefault="00C2723B" w:rsidP="0050589A">
      <w:pPr>
        <w:spacing w:beforeLines="50" w:before="180" w:line="44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025F2D">
        <w:rPr>
          <w:rFonts w:ascii="標楷體" w:eastAsia="標楷體" w:hAnsi="標楷體" w:hint="eastAsia"/>
          <w:b/>
          <w:color w:val="000000" w:themeColor="text1"/>
          <w:szCs w:val="24"/>
        </w:rPr>
        <w:t>参、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採計方式</w:t>
      </w:r>
    </w:p>
    <w:p w:rsidR="00FA14B0" w:rsidRPr="001A701C" w:rsidRDefault="00FA14B0" w:rsidP="00FA14B0">
      <w:pPr>
        <w:spacing w:line="400" w:lineRule="exact"/>
        <w:ind w:leftChars="150" w:left="360"/>
        <w:jc w:val="both"/>
        <w:rPr>
          <w:rFonts w:ascii="標楷體" w:eastAsia="標楷體" w:hAnsi="標楷體"/>
          <w:color w:val="000000" w:themeColor="text1"/>
        </w:rPr>
      </w:pPr>
      <w:r w:rsidRPr="001A701C">
        <w:rPr>
          <w:rFonts w:ascii="標楷體" w:eastAsia="標楷體" w:hAnsi="標楷體"/>
          <w:color w:val="000000" w:themeColor="text1"/>
          <w:szCs w:val="24"/>
        </w:rPr>
        <w:t>非應屆畢(結)業學生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1A701C">
        <w:rPr>
          <w:rFonts w:ascii="標楷體" w:eastAsia="標楷體" w:hAnsi="標楷體"/>
          <w:color w:val="000000" w:themeColor="text1"/>
          <w:szCs w:val="24"/>
        </w:rPr>
        <w:t>轉入基北區就讀之學生(含歸國及外派子女)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Pr="001A701C">
        <w:rPr>
          <w:rFonts w:ascii="標楷體" w:eastAsia="標楷體" w:hAnsi="標楷體"/>
          <w:color w:val="000000" w:themeColor="text1"/>
          <w:szCs w:val="24"/>
        </w:rPr>
        <w:t>跨就學區參加基北區免試入學學生(含歸國及外派子女)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，於畢(結)業前或其他就學區及國外地區已完成之服務學習時數</w:t>
      </w:r>
      <w:r w:rsidRPr="001A701C">
        <w:rPr>
          <w:rFonts w:ascii="標楷體" w:eastAsia="標楷體" w:hAnsi="標楷體"/>
          <w:color w:val="000000" w:themeColor="text1"/>
          <w:szCs w:val="24"/>
        </w:rPr>
        <w:t>，依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據採計規定</w:t>
      </w:r>
      <w:r w:rsidRPr="001A701C">
        <w:rPr>
          <w:rFonts w:ascii="標楷體" w:eastAsia="標楷體" w:hAnsi="標楷體"/>
          <w:color w:val="000000" w:themeColor="text1"/>
          <w:szCs w:val="24"/>
        </w:rPr>
        <w:t>進行服務學習時數認證、採計。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可選擇</w:t>
      </w:r>
      <w:r w:rsidRPr="001A701C">
        <w:rPr>
          <w:rFonts w:ascii="標楷體" w:eastAsia="標楷體" w:hAnsi="標楷體" w:hint="eastAsia"/>
          <w:color w:val="000000" w:themeColor="text1"/>
        </w:rPr>
        <w:t>採計</w:t>
      </w:r>
      <w:r w:rsidRPr="001A701C">
        <w:rPr>
          <w:rFonts w:ascii="標楷體" w:eastAsia="標楷體" w:hAnsi="標楷體" w:hint="eastAsia"/>
          <w:b/>
          <w:color w:val="000000" w:themeColor="text1"/>
          <w:u w:val="single"/>
        </w:rPr>
        <w:t>100學年度上學期至102學年度上學期</w:t>
      </w:r>
      <w:r w:rsidRPr="001A701C">
        <w:rPr>
          <w:rFonts w:ascii="標楷體" w:eastAsia="標楷體" w:hAnsi="標楷體" w:hint="eastAsia"/>
          <w:color w:val="000000" w:themeColor="text1"/>
        </w:rPr>
        <w:t>或</w:t>
      </w:r>
      <w:r w:rsidRPr="001A701C">
        <w:rPr>
          <w:rFonts w:ascii="標楷體" w:eastAsia="標楷體" w:hAnsi="標楷體" w:hint="eastAsia"/>
          <w:b/>
          <w:color w:val="000000" w:themeColor="text1"/>
          <w:u w:val="single"/>
        </w:rPr>
        <w:t>100學年度下學期至102學年度下學期</w:t>
      </w:r>
      <w:r w:rsidRPr="001A701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（103年2月1日至3月31日）</w:t>
      </w:r>
      <w:r w:rsidRPr="001A701C">
        <w:rPr>
          <w:rFonts w:ascii="標楷體" w:eastAsia="標楷體" w:hAnsi="標楷體" w:hint="eastAsia"/>
          <w:b/>
          <w:color w:val="000000" w:themeColor="text1"/>
        </w:rPr>
        <w:t>，</w:t>
      </w:r>
      <w:r w:rsidR="00221418" w:rsidRPr="00327349">
        <w:rPr>
          <w:rFonts w:ascii="標楷體" w:eastAsia="標楷體" w:hAnsi="標楷體" w:hint="eastAsia"/>
          <w:b/>
          <w:color w:val="000000"/>
        </w:rPr>
        <w:t>連續</w:t>
      </w:r>
      <w:r w:rsidR="00221418" w:rsidRPr="00327349">
        <w:rPr>
          <w:rFonts w:ascii="標楷體" w:eastAsia="標楷體" w:hAnsi="標楷體" w:hint="eastAsia"/>
          <w:b/>
        </w:rPr>
        <w:t>5學期選3學期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1A701C">
        <w:rPr>
          <w:rFonts w:ascii="標楷體" w:eastAsia="標楷體" w:hAnsi="標楷體" w:hint="eastAsia"/>
          <w:color w:val="000000" w:themeColor="text1"/>
        </w:rPr>
        <w:t>每學期完成6小時，可得4分。</w:t>
      </w:r>
    </w:p>
    <w:p w:rsidR="00FA14B0" w:rsidRPr="00025F2D" w:rsidRDefault="00C2723B" w:rsidP="0025074F">
      <w:pPr>
        <w:spacing w:beforeLines="50" w:before="180" w:line="440" w:lineRule="exact"/>
        <w:ind w:left="425" w:hangingChars="177" w:hanging="425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025F2D">
        <w:rPr>
          <w:rFonts w:ascii="標楷體" w:eastAsia="標楷體" w:hAnsi="標楷體" w:hint="eastAsia"/>
          <w:b/>
          <w:color w:val="000000" w:themeColor="text1"/>
          <w:szCs w:val="24"/>
        </w:rPr>
        <w:t>肆、</w:t>
      </w:r>
      <w:r w:rsidR="00FA14B0" w:rsidRPr="00025F2D">
        <w:rPr>
          <w:rFonts w:ascii="標楷體" w:eastAsia="標楷體" w:hAnsi="標楷體" w:hint="eastAsia"/>
          <w:b/>
          <w:color w:val="000000" w:themeColor="text1"/>
          <w:szCs w:val="24"/>
        </w:rPr>
        <w:t>轉入基北區就讀學生、跨就學區學生及歸國學生參加基北區103學年度免試入學，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應</w:t>
      </w:r>
      <w:r w:rsidR="00FA14B0" w:rsidRPr="00025F2D">
        <w:rPr>
          <w:rFonts w:ascii="標楷體" w:eastAsia="標楷體" w:hAnsi="標楷體" w:hint="eastAsia"/>
          <w:b/>
          <w:color w:val="000000" w:themeColor="text1"/>
          <w:szCs w:val="24"/>
        </w:rPr>
        <w:t>於基北區免試入學簡章規定日期前設籍基北區，並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配合</w:t>
      </w:r>
      <w:r w:rsidR="00FA14B0" w:rsidRPr="00025F2D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103年</w:t>
      </w:r>
      <w:r w:rsidR="00FA14B0" w:rsidRPr="00025F2D"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月</w:t>
      </w:r>
      <w:r w:rsidR="00FA14B0" w:rsidRPr="00025F2D">
        <w:rPr>
          <w:rFonts w:ascii="標楷體" w:eastAsia="標楷體" w:hAnsi="標楷體" w:hint="eastAsia"/>
          <w:b/>
          <w:color w:val="000000" w:themeColor="text1"/>
          <w:szCs w:val="24"/>
        </w:rPr>
        <w:t>31日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前完成服務學習時數認證。</w:t>
      </w:r>
    </w:p>
    <w:sectPr w:rsidR="00FA14B0" w:rsidRPr="00025F2D" w:rsidSect="00EC6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A8" w:rsidRDefault="001410A8" w:rsidP="009E126F">
      <w:r>
        <w:separator/>
      </w:r>
    </w:p>
  </w:endnote>
  <w:endnote w:type="continuationSeparator" w:id="0">
    <w:p w:rsidR="001410A8" w:rsidRDefault="001410A8" w:rsidP="009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A8" w:rsidRDefault="001410A8" w:rsidP="009E126F">
      <w:r>
        <w:separator/>
      </w:r>
    </w:p>
  </w:footnote>
  <w:footnote w:type="continuationSeparator" w:id="0">
    <w:p w:rsidR="001410A8" w:rsidRDefault="001410A8" w:rsidP="009E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93F"/>
    <w:multiLevelType w:val="hybridMultilevel"/>
    <w:tmpl w:val="2C7C010A"/>
    <w:lvl w:ilvl="0" w:tplc="83B88CB4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BB41885"/>
    <w:multiLevelType w:val="hybridMultilevel"/>
    <w:tmpl w:val="5D840C1E"/>
    <w:lvl w:ilvl="0" w:tplc="FA7ADE56">
      <w:start w:val="1"/>
      <w:numFmt w:val="taiwaneseCountingThousand"/>
      <w:lvlText w:val="(%1)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E561F2E"/>
    <w:multiLevelType w:val="hybridMultilevel"/>
    <w:tmpl w:val="E046714E"/>
    <w:lvl w:ilvl="0" w:tplc="7A9AF9FA">
      <w:start w:val="1"/>
      <w:numFmt w:val="taiwaneseCountingThousand"/>
      <w:lvlText w:val="(%1)"/>
      <w:lvlJc w:val="left"/>
      <w:pPr>
        <w:ind w:left="106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09010CB"/>
    <w:multiLevelType w:val="hybridMultilevel"/>
    <w:tmpl w:val="8E443860"/>
    <w:lvl w:ilvl="0" w:tplc="7D48B94E">
      <w:start w:val="1"/>
      <w:numFmt w:val="taiwaneseCountingThousand"/>
      <w:lvlText w:val="(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A735F8"/>
    <w:multiLevelType w:val="hybridMultilevel"/>
    <w:tmpl w:val="8E443860"/>
    <w:lvl w:ilvl="0" w:tplc="7D48B94E">
      <w:start w:val="1"/>
      <w:numFmt w:val="taiwaneseCountingThousand"/>
      <w:lvlText w:val="(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CD4F80"/>
    <w:multiLevelType w:val="hybridMultilevel"/>
    <w:tmpl w:val="3AB2356A"/>
    <w:lvl w:ilvl="0" w:tplc="DEF85C5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39B2A51"/>
    <w:multiLevelType w:val="hybridMultilevel"/>
    <w:tmpl w:val="2D3E0B96"/>
    <w:lvl w:ilvl="0" w:tplc="220EF31E">
      <w:start w:val="1"/>
      <w:numFmt w:val="taiwaneseCountingThousand"/>
      <w:lvlText w:val="%1、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35967EC0"/>
    <w:multiLevelType w:val="hybridMultilevel"/>
    <w:tmpl w:val="6C4C3752"/>
    <w:lvl w:ilvl="0" w:tplc="8674A0C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763EB0"/>
    <w:multiLevelType w:val="hybridMultilevel"/>
    <w:tmpl w:val="27D22350"/>
    <w:lvl w:ilvl="0" w:tplc="D0587426">
      <w:start w:val="1"/>
      <w:numFmt w:val="taiwaneseCountingThousand"/>
      <w:lvlText w:val="%1、"/>
      <w:lvlJc w:val="left"/>
      <w:pPr>
        <w:ind w:left="742" w:hanging="60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439859D7"/>
    <w:multiLevelType w:val="hybridMultilevel"/>
    <w:tmpl w:val="90268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0150B1"/>
    <w:multiLevelType w:val="hybridMultilevel"/>
    <w:tmpl w:val="8BE43654"/>
    <w:lvl w:ilvl="0" w:tplc="F8D4820E">
      <w:start w:val="1"/>
      <w:numFmt w:val="taiwaneseCountingThousand"/>
      <w:lvlText w:val="%1、"/>
      <w:lvlJc w:val="left"/>
      <w:pPr>
        <w:ind w:left="585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1">
    <w:nsid w:val="4DF879AA"/>
    <w:multiLevelType w:val="hybridMultilevel"/>
    <w:tmpl w:val="8E8AE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763316"/>
    <w:multiLevelType w:val="hybridMultilevel"/>
    <w:tmpl w:val="22AA52AC"/>
    <w:lvl w:ilvl="0" w:tplc="E38E592A">
      <w:start w:val="1"/>
      <w:numFmt w:val="taiwaneseCountingThousand"/>
      <w:lvlText w:val="(%1)"/>
      <w:lvlJc w:val="left"/>
      <w:pPr>
        <w:ind w:left="964" w:hanging="51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3">
    <w:nsid w:val="50DA09B3"/>
    <w:multiLevelType w:val="hybridMultilevel"/>
    <w:tmpl w:val="2A52D4A8"/>
    <w:lvl w:ilvl="0" w:tplc="7A9AF9FA">
      <w:start w:val="1"/>
      <w:numFmt w:val="taiwaneseCountingThousand"/>
      <w:lvlText w:val="(%1)"/>
      <w:lvlJc w:val="left"/>
      <w:pPr>
        <w:ind w:left="825" w:hanging="480"/>
      </w:pPr>
      <w:rPr>
        <w:rFonts w:hint="default"/>
        <w:b/>
      </w:rPr>
    </w:lvl>
    <w:lvl w:ilvl="1" w:tplc="A97A3268">
      <w:start w:val="1"/>
      <w:numFmt w:val="taiwaneseCountingThousand"/>
      <w:lvlText w:val="%2、"/>
      <w:lvlJc w:val="left"/>
      <w:pPr>
        <w:ind w:left="76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4">
    <w:nsid w:val="57D549E0"/>
    <w:multiLevelType w:val="hybridMultilevel"/>
    <w:tmpl w:val="B66CC88E"/>
    <w:lvl w:ilvl="0" w:tplc="220EF31E">
      <w:start w:val="1"/>
      <w:numFmt w:val="taiwaneseCountingThousand"/>
      <w:lvlText w:val="%1、"/>
      <w:lvlJc w:val="left"/>
      <w:pPr>
        <w:ind w:left="559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5">
    <w:nsid w:val="5EE53041"/>
    <w:multiLevelType w:val="hybridMultilevel"/>
    <w:tmpl w:val="E1C87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192A4E"/>
    <w:multiLevelType w:val="hybridMultilevel"/>
    <w:tmpl w:val="EFFC3E68"/>
    <w:lvl w:ilvl="0" w:tplc="220EF31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385F6C"/>
    <w:multiLevelType w:val="hybridMultilevel"/>
    <w:tmpl w:val="6C4C3752"/>
    <w:lvl w:ilvl="0" w:tplc="8674A0C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5A3F84"/>
    <w:multiLevelType w:val="hybridMultilevel"/>
    <w:tmpl w:val="D2EC2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7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1"/>
  </w:num>
  <w:num w:numId="10">
    <w:abstractNumId w:val="15"/>
  </w:num>
  <w:num w:numId="11">
    <w:abstractNumId w:val="18"/>
  </w:num>
  <w:num w:numId="12">
    <w:abstractNumId w:val="8"/>
  </w:num>
  <w:num w:numId="13">
    <w:abstractNumId w:val="16"/>
  </w:num>
  <w:num w:numId="14">
    <w:abstractNumId w:val="14"/>
  </w:num>
  <w:num w:numId="15">
    <w:abstractNumId w:val="10"/>
  </w:num>
  <w:num w:numId="16">
    <w:abstractNumId w:val="13"/>
  </w:num>
  <w:num w:numId="17">
    <w:abstractNumId w:val="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B"/>
    <w:rsid w:val="000123AE"/>
    <w:rsid w:val="00025F2D"/>
    <w:rsid w:val="0003665C"/>
    <w:rsid w:val="00067400"/>
    <w:rsid w:val="00091374"/>
    <w:rsid w:val="000B2523"/>
    <w:rsid w:val="000B6DA2"/>
    <w:rsid w:val="000C2B9B"/>
    <w:rsid w:val="000F0E47"/>
    <w:rsid w:val="001410A8"/>
    <w:rsid w:val="002120CD"/>
    <w:rsid w:val="00221418"/>
    <w:rsid w:val="0025074F"/>
    <w:rsid w:val="002B2D33"/>
    <w:rsid w:val="002E728E"/>
    <w:rsid w:val="00327349"/>
    <w:rsid w:val="00333036"/>
    <w:rsid w:val="003A14A0"/>
    <w:rsid w:val="004534A8"/>
    <w:rsid w:val="0045639D"/>
    <w:rsid w:val="004942AA"/>
    <w:rsid w:val="0050589A"/>
    <w:rsid w:val="0051365B"/>
    <w:rsid w:val="00590993"/>
    <w:rsid w:val="005E1801"/>
    <w:rsid w:val="005E79DC"/>
    <w:rsid w:val="005F423B"/>
    <w:rsid w:val="00654422"/>
    <w:rsid w:val="007C4BD1"/>
    <w:rsid w:val="007E275E"/>
    <w:rsid w:val="0081500A"/>
    <w:rsid w:val="008359F3"/>
    <w:rsid w:val="00874F43"/>
    <w:rsid w:val="008765ED"/>
    <w:rsid w:val="00894B18"/>
    <w:rsid w:val="00965066"/>
    <w:rsid w:val="00982659"/>
    <w:rsid w:val="009E126F"/>
    <w:rsid w:val="00A012A1"/>
    <w:rsid w:val="00A16B4B"/>
    <w:rsid w:val="00A3741F"/>
    <w:rsid w:val="00A37453"/>
    <w:rsid w:val="00A5092F"/>
    <w:rsid w:val="00A741DB"/>
    <w:rsid w:val="00A749A5"/>
    <w:rsid w:val="00AC2244"/>
    <w:rsid w:val="00B77F2B"/>
    <w:rsid w:val="00B83366"/>
    <w:rsid w:val="00B83AE6"/>
    <w:rsid w:val="00C2723B"/>
    <w:rsid w:val="00C736B2"/>
    <w:rsid w:val="00C8357B"/>
    <w:rsid w:val="00D66088"/>
    <w:rsid w:val="00D757CC"/>
    <w:rsid w:val="00E6510C"/>
    <w:rsid w:val="00E80164"/>
    <w:rsid w:val="00E875D7"/>
    <w:rsid w:val="00EC6678"/>
    <w:rsid w:val="00F173A8"/>
    <w:rsid w:val="00F25384"/>
    <w:rsid w:val="00FA14B0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7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5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E1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E126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E1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E12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7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5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E1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E126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E1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E12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2013-12-18T12:40:00Z</cp:lastPrinted>
  <dcterms:created xsi:type="dcterms:W3CDTF">2014-01-10T09:29:00Z</dcterms:created>
  <dcterms:modified xsi:type="dcterms:W3CDTF">2014-01-10T09:29:00Z</dcterms:modified>
</cp:coreProperties>
</file>