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74" w:rsidRDefault="00293BD5" w:rsidP="00090573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90573">
        <w:rPr>
          <w:rFonts w:ascii="標楷體" w:eastAsia="標楷體" w:hAnsi="標楷體" w:hint="eastAsia"/>
          <w:sz w:val="32"/>
          <w:szCs w:val="32"/>
        </w:rPr>
        <w:t>縣立彰化藝術高級中學</w:t>
      </w:r>
      <w:r w:rsidR="00B44A74" w:rsidRPr="00090573">
        <w:rPr>
          <w:rFonts w:ascii="標楷體" w:eastAsia="標楷體" w:hAnsi="標楷體"/>
          <w:sz w:val="32"/>
          <w:szCs w:val="32"/>
        </w:rPr>
        <w:t>社區</w:t>
      </w:r>
      <w:proofErr w:type="gramStart"/>
      <w:r w:rsidR="00B44A74" w:rsidRPr="00090573">
        <w:rPr>
          <w:rFonts w:ascii="標楷體" w:eastAsia="標楷體" w:hAnsi="標楷體"/>
          <w:sz w:val="32"/>
          <w:szCs w:val="32"/>
        </w:rPr>
        <w:t>共讀站</w:t>
      </w:r>
      <w:proofErr w:type="gramEnd"/>
      <w:r w:rsidR="00B44A74" w:rsidRPr="00090573">
        <w:rPr>
          <w:rFonts w:ascii="標楷體" w:eastAsia="標楷體" w:hAnsi="標楷體"/>
          <w:sz w:val="32"/>
          <w:szCs w:val="32"/>
        </w:rPr>
        <w:t>管理要點</w:t>
      </w:r>
      <w:r w:rsidR="00C26055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26055" w:rsidRPr="00C26055" w:rsidRDefault="00C26055" w:rsidP="00090573">
      <w:pPr>
        <w:spacing w:afterLines="50" w:after="180"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</w:t>
      </w:r>
      <w:r w:rsidRPr="00C26055">
        <w:rPr>
          <w:rFonts w:ascii="標楷體" w:eastAsia="標楷體" w:hAnsi="標楷體"/>
          <w:szCs w:val="24"/>
        </w:rPr>
        <w:t>109</w:t>
      </w:r>
      <w:r w:rsidRPr="00C26055">
        <w:rPr>
          <w:rFonts w:ascii="標楷體" w:eastAsia="標楷體" w:hAnsi="標楷體" w:hint="eastAsia"/>
          <w:szCs w:val="24"/>
        </w:rPr>
        <w:t>年9月14日行政會報通</w:t>
      </w:r>
    </w:p>
    <w:p w:rsidR="00B44A74" w:rsidRPr="00090573" w:rsidRDefault="00B44A74" w:rsidP="00090573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 xml:space="preserve">一、依據 </w:t>
      </w:r>
      <w:r w:rsidR="00765B01">
        <w:rPr>
          <w:rFonts w:ascii="標楷體" w:eastAsia="標楷體" w:hAnsi="標楷體" w:hint="eastAsia"/>
        </w:rPr>
        <w:t>教育部</w:t>
      </w:r>
      <w:r w:rsidR="00765B01">
        <w:rPr>
          <w:rFonts w:ascii="標楷體" w:eastAsia="標楷體" w:hAnsi="標楷體"/>
        </w:rPr>
        <w:t xml:space="preserve"> 108 </w:t>
      </w:r>
      <w:r w:rsidRPr="00090573">
        <w:rPr>
          <w:rFonts w:ascii="標楷體" w:eastAsia="標楷體" w:hAnsi="標楷體"/>
        </w:rPr>
        <w:t>年</w:t>
      </w:r>
      <w:r w:rsidR="00765B01">
        <w:rPr>
          <w:rFonts w:ascii="標楷體" w:eastAsia="標楷體" w:hAnsi="標楷體"/>
        </w:rPr>
        <w:t xml:space="preserve"> 11</w:t>
      </w:r>
      <w:r w:rsidRPr="00090573">
        <w:rPr>
          <w:rFonts w:ascii="標楷體" w:eastAsia="標楷體" w:hAnsi="標楷體"/>
        </w:rPr>
        <w:t xml:space="preserve"> 月</w:t>
      </w:r>
      <w:r w:rsidR="00765B01">
        <w:rPr>
          <w:rFonts w:ascii="標楷體" w:eastAsia="標楷體" w:hAnsi="標楷體"/>
        </w:rPr>
        <w:t xml:space="preserve"> 13</w:t>
      </w:r>
      <w:r w:rsidRPr="00090573">
        <w:rPr>
          <w:rFonts w:ascii="標楷體" w:eastAsia="標楷體" w:hAnsi="標楷體"/>
        </w:rPr>
        <w:t xml:space="preserve"> 日院</w:t>
      </w:r>
      <w:proofErr w:type="gramStart"/>
      <w:r w:rsidRPr="00090573">
        <w:rPr>
          <w:rFonts w:ascii="標楷體" w:eastAsia="標楷體" w:hAnsi="標楷體"/>
        </w:rPr>
        <w:t>臺</w:t>
      </w:r>
      <w:proofErr w:type="gramEnd"/>
      <w:r w:rsidRPr="00090573">
        <w:rPr>
          <w:rFonts w:ascii="標楷體" w:eastAsia="標楷體" w:hAnsi="標楷體"/>
        </w:rPr>
        <w:t>教</w:t>
      </w:r>
      <w:r w:rsidR="00765B01">
        <w:rPr>
          <w:rFonts w:ascii="標楷體" w:eastAsia="標楷體" w:hAnsi="標楷體" w:hint="eastAsia"/>
        </w:rPr>
        <w:t>授</w:t>
      </w:r>
      <w:proofErr w:type="gramStart"/>
      <w:r w:rsidR="00765B01">
        <w:rPr>
          <w:rFonts w:ascii="標楷體" w:eastAsia="標楷體" w:hAnsi="標楷體" w:hint="eastAsia"/>
        </w:rPr>
        <w:t>國部</w:t>
      </w:r>
      <w:r w:rsidRPr="00090573">
        <w:rPr>
          <w:rFonts w:ascii="標楷體" w:eastAsia="標楷體" w:hAnsi="標楷體"/>
        </w:rPr>
        <w:t>字第</w:t>
      </w:r>
      <w:proofErr w:type="gramEnd"/>
      <w:r w:rsidR="00765B01">
        <w:rPr>
          <w:rFonts w:ascii="標楷體" w:eastAsia="標楷體" w:hAnsi="標楷體"/>
        </w:rPr>
        <w:t xml:space="preserve"> 1080127065</w:t>
      </w:r>
      <w:r w:rsidR="00765B01">
        <w:rPr>
          <w:rFonts w:ascii="標楷體" w:eastAsia="標楷體" w:hAnsi="標楷體" w:hint="eastAsia"/>
        </w:rPr>
        <w:t>E</w:t>
      </w:r>
      <w:r w:rsidRPr="00090573">
        <w:rPr>
          <w:rFonts w:ascii="標楷體" w:eastAsia="標楷體" w:hAnsi="標楷體"/>
        </w:rPr>
        <w:t xml:space="preserve"> 號函核定 </w:t>
      </w:r>
      <w:proofErr w:type="gramStart"/>
      <w:r w:rsidR="00765B01">
        <w:rPr>
          <w:rFonts w:ascii="標楷體" w:eastAsia="標楷體" w:hAnsi="標楷體"/>
        </w:rPr>
        <w:t>109</w:t>
      </w:r>
      <w:proofErr w:type="gramEnd"/>
      <w:r w:rsidR="00765B01">
        <w:rPr>
          <w:rFonts w:ascii="標楷體" w:eastAsia="標楷體" w:hAnsi="標楷體" w:hint="eastAsia"/>
        </w:rPr>
        <w:t>年度校園社區化改造計畫之工作項目「活化校園空間擴大社區服務-設置社</w:t>
      </w:r>
      <w:proofErr w:type="gramStart"/>
      <w:r w:rsidR="00765B01">
        <w:rPr>
          <w:rFonts w:ascii="標楷體" w:eastAsia="標楷體" w:hAnsi="標楷體" w:hint="eastAsia"/>
        </w:rPr>
        <w:t>共讀站</w:t>
      </w:r>
      <w:proofErr w:type="gramEnd"/>
      <w:r w:rsidRPr="00090573">
        <w:rPr>
          <w:rFonts w:ascii="標楷體" w:eastAsia="標楷體" w:hAnsi="標楷體"/>
        </w:rPr>
        <w:t>」</w:t>
      </w:r>
      <w:r w:rsidR="00765B01">
        <w:rPr>
          <w:rFonts w:ascii="標楷體" w:eastAsia="標楷體" w:hAnsi="標楷體" w:hint="eastAsia"/>
        </w:rPr>
        <w:t>案</w:t>
      </w:r>
      <w:r w:rsidRPr="00090573">
        <w:rPr>
          <w:rFonts w:ascii="標楷體" w:eastAsia="標楷體" w:hAnsi="標楷體"/>
        </w:rPr>
        <w:t xml:space="preserve"> 辦理。 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 w:cs="Arial"/>
          <w:color w:val="000000"/>
        </w:rPr>
      </w:pPr>
      <w:r w:rsidRPr="00090573">
        <w:rPr>
          <w:rFonts w:ascii="標楷體" w:eastAsia="標楷體" w:hAnsi="標楷體" w:cs="Arial"/>
          <w:color w:val="000000"/>
        </w:rPr>
        <w:t xml:space="preserve">二、目的 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 w:cs="Arial"/>
          <w:color w:val="000000"/>
        </w:rPr>
      </w:pPr>
      <w:r w:rsidRPr="00090573">
        <w:rPr>
          <w:rFonts w:ascii="標楷體" w:eastAsia="標楷體" w:hAnsi="標楷體" w:cs="Arial"/>
          <w:color w:val="000000"/>
        </w:rPr>
        <w:t>(</w:t>
      </w:r>
      <w:proofErr w:type="gramStart"/>
      <w:r w:rsidRPr="00090573">
        <w:rPr>
          <w:rFonts w:ascii="標楷體" w:eastAsia="標楷體" w:hAnsi="標楷體" w:cs="Arial"/>
          <w:color w:val="000000"/>
        </w:rPr>
        <w:t>一</w:t>
      </w:r>
      <w:proofErr w:type="gramEnd"/>
      <w:r w:rsidRPr="00090573">
        <w:rPr>
          <w:rFonts w:ascii="標楷體" w:eastAsia="標楷體" w:hAnsi="標楷體" w:cs="Arial"/>
          <w:color w:val="000000"/>
        </w:rPr>
        <w:t>)擴大學校服務範圍,與社區居民共享共學,營造社區民眾利於參與終身學習之場域。</w:t>
      </w:r>
    </w:p>
    <w:p w:rsidR="00B44A74" w:rsidRPr="00090573" w:rsidRDefault="00B44A74" w:rsidP="00090573">
      <w:pPr>
        <w:spacing w:line="400" w:lineRule="exact"/>
        <w:ind w:left="480" w:hangingChars="200" w:hanging="480"/>
        <w:rPr>
          <w:rFonts w:ascii="標楷體" w:eastAsia="標楷體" w:hAnsi="標楷體" w:cs="Arial"/>
          <w:color w:val="000000"/>
        </w:rPr>
      </w:pPr>
      <w:r w:rsidRPr="00090573">
        <w:rPr>
          <w:rFonts w:ascii="標楷體" w:eastAsia="標楷體" w:hAnsi="標楷體" w:cs="Arial"/>
          <w:color w:val="000000"/>
        </w:rPr>
        <w:t>(二)規劃學校社區</w:t>
      </w:r>
      <w:proofErr w:type="gramStart"/>
      <w:r w:rsidRPr="00090573">
        <w:rPr>
          <w:rFonts w:ascii="標楷體" w:eastAsia="標楷體" w:hAnsi="標楷體" w:cs="Arial"/>
          <w:color w:val="000000"/>
        </w:rPr>
        <w:t>共讀站</w:t>
      </w:r>
      <w:proofErr w:type="gramEnd"/>
      <w:r w:rsidRPr="00090573">
        <w:rPr>
          <w:rFonts w:ascii="標楷體" w:eastAsia="標楷體" w:hAnsi="標楷體" w:cs="Arial"/>
          <w:color w:val="000000"/>
        </w:rPr>
        <w:t xml:space="preserve">,除提供本校教職員生優質閱讀空間外,開放社區居民多元化學習資源,以達閱讀推廣之目的。 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 w:cs="Arial"/>
          <w:color w:val="000000"/>
        </w:rPr>
        <w:t>三、內容 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 w:cs="NanumGothic"/>
          <w:kern w:val="0"/>
          <w:szCs w:val="24"/>
        </w:rPr>
      </w:pPr>
      <w:r w:rsidRPr="00090573">
        <w:rPr>
          <w:rFonts w:ascii="標楷體" w:eastAsia="標楷體" w:hAnsi="標楷體" w:cs="NanumGothic"/>
          <w:kern w:val="0"/>
          <w:szCs w:val="24"/>
        </w:rPr>
        <w:t>(</w:t>
      </w:r>
      <w:proofErr w:type="gramStart"/>
      <w:r w:rsidRPr="00090573">
        <w:rPr>
          <w:rFonts w:ascii="標楷體" w:eastAsia="標楷體" w:hAnsi="標楷體" w:cs="NanumGothic" w:hint="eastAsia"/>
          <w:kern w:val="0"/>
          <w:szCs w:val="24"/>
        </w:rPr>
        <w:t>一</w:t>
      </w:r>
      <w:proofErr w:type="gramEnd"/>
      <w:r w:rsidRPr="00090573">
        <w:rPr>
          <w:rFonts w:ascii="標楷體" w:eastAsia="標楷體" w:hAnsi="標楷體" w:cs="NanumGothic"/>
          <w:kern w:val="0"/>
          <w:szCs w:val="24"/>
        </w:rPr>
        <w:t>)開放對象：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kern w:val="0"/>
          <w:szCs w:val="24"/>
        </w:rPr>
      </w:pPr>
      <w:r w:rsidRPr="00090573">
        <w:rPr>
          <w:rFonts w:ascii="標楷體" w:eastAsia="標楷體" w:hAnsi="標楷體" w:cs="NanumGothic"/>
          <w:kern w:val="0"/>
          <w:szCs w:val="24"/>
        </w:rPr>
        <w:t>1. 本校教職員工、志工及在校學生。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kern w:val="0"/>
          <w:szCs w:val="24"/>
        </w:rPr>
      </w:pPr>
      <w:r w:rsidRPr="00090573">
        <w:rPr>
          <w:rFonts w:ascii="標楷體" w:eastAsia="標楷體" w:hAnsi="標楷體" w:cs="NanumGothic"/>
          <w:kern w:val="0"/>
          <w:szCs w:val="24"/>
        </w:rPr>
        <w:t>2. 社區民眾：可自由入內閱覽；但若要借閱書籍則需辦理申辦</w:t>
      </w:r>
      <w:proofErr w:type="gramStart"/>
      <w:r w:rsidRPr="00090573">
        <w:rPr>
          <w:rFonts w:ascii="標楷體" w:eastAsia="標楷體" w:hAnsi="標楷體" w:cs="NanumGothic"/>
          <w:kern w:val="0"/>
          <w:szCs w:val="24"/>
        </w:rPr>
        <w:t>借閱證</w:t>
      </w:r>
      <w:proofErr w:type="gramEnd"/>
      <w:r w:rsidRPr="00090573">
        <w:rPr>
          <w:rFonts w:ascii="標楷體" w:eastAsia="標楷體" w:hAnsi="標楷體" w:cs="NanumGothic"/>
          <w:kern w:val="0"/>
          <w:szCs w:val="24"/>
        </w:rPr>
        <w:t>。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 w:cs="NanumGothic"/>
          <w:kern w:val="0"/>
          <w:szCs w:val="24"/>
        </w:rPr>
      </w:pPr>
      <w:r w:rsidRPr="00090573">
        <w:rPr>
          <w:rFonts w:ascii="標楷體" w:eastAsia="標楷體" w:hAnsi="標楷體" w:cs="NanumGothic" w:hint="eastAsia"/>
          <w:kern w:val="0"/>
          <w:szCs w:val="24"/>
        </w:rPr>
        <w:t>(二)開</w:t>
      </w:r>
      <w:r w:rsidRPr="00090573">
        <w:rPr>
          <w:rFonts w:ascii="標楷體" w:eastAsia="標楷體" w:hAnsi="標楷體" w:cs="NanumGothic"/>
          <w:kern w:val="0"/>
          <w:szCs w:val="24"/>
        </w:rPr>
        <w:t>放時間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color w:val="000000"/>
          <w:kern w:val="0"/>
          <w:szCs w:val="24"/>
        </w:rPr>
      </w:pP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 xml:space="preserve">1. 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本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校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教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職員工、志工、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學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 xml:space="preserve">生： 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color w:val="000000"/>
          <w:kern w:val="0"/>
          <w:szCs w:val="24"/>
        </w:rPr>
      </w:pP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(1)平日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：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上午8：00至下午5：00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，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寒暑假也有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全天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開放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color w:val="000000"/>
          <w:kern w:val="0"/>
          <w:szCs w:val="24"/>
        </w:rPr>
      </w:pP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(2)假日：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星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期六上午8：00</w:t>
      </w:r>
      <w:r w:rsidR="00C26055">
        <w:rPr>
          <w:rFonts w:ascii="標楷體" w:eastAsia="標楷體" w:hAnsi="標楷體" w:cs="NanumGothic"/>
          <w:color w:val="000000"/>
          <w:kern w:val="0"/>
          <w:szCs w:val="24"/>
        </w:rPr>
        <w:t>至12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：00。</w:t>
      </w:r>
    </w:p>
    <w:p w:rsidR="00265010" w:rsidRDefault="00090573" w:rsidP="00265010">
      <w:pPr>
        <w:spacing w:line="400" w:lineRule="exact"/>
        <w:rPr>
          <w:rFonts w:ascii="標楷體" w:eastAsia="標楷體" w:hAnsi="標楷體" w:cs="NanumGothic"/>
          <w:color w:val="FF0000"/>
          <w:kern w:val="0"/>
          <w:szCs w:val="24"/>
        </w:rPr>
      </w:pPr>
      <w:r>
        <w:rPr>
          <w:rFonts w:ascii="標楷體" w:eastAsia="標楷體" w:hAnsi="標楷體" w:cs="NanumGothic"/>
          <w:color w:val="000000"/>
          <w:kern w:val="0"/>
          <w:szCs w:val="24"/>
        </w:rPr>
        <w:t xml:space="preserve">  </w:t>
      </w:r>
      <w:r w:rsidR="00B44A74" w:rsidRPr="00090573">
        <w:rPr>
          <w:rFonts w:ascii="標楷體" w:eastAsia="標楷體" w:hAnsi="標楷體" w:cs="NanumGothic"/>
          <w:color w:val="000000"/>
          <w:kern w:val="0"/>
          <w:szCs w:val="24"/>
        </w:rPr>
        <w:t>2. 社區民眾：為避免影響學生使用圖書館</w:t>
      </w:r>
      <w:r w:rsidR="00B44A74"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權益</w:t>
      </w:r>
      <w:r w:rsidR="00B44A74" w:rsidRPr="00090573">
        <w:rPr>
          <w:rFonts w:ascii="標楷體" w:eastAsia="標楷體" w:hAnsi="標楷體" w:cs="NanumGothic"/>
          <w:color w:val="000000"/>
          <w:kern w:val="0"/>
          <w:szCs w:val="24"/>
        </w:rPr>
        <w:t>，故社區民眾開放時間為</w:t>
      </w:r>
      <w:r w:rsidR="00B44A74"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：</w:t>
      </w:r>
      <w:r w:rsidR="00B44A74" w:rsidRPr="00090573">
        <w:rPr>
          <w:rFonts w:ascii="標楷體" w:eastAsia="標楷體" w:hAnsi="標楷體" w:cs="NanumGothic" w:hint="eastAsia"/>
          <w:color w:val="FF0000"/>
          <w:kern w:val="0"/>
          <w:szCs w:val="24"/>
        </w:rPr>
        <w:t>平日：</w:t>
      </w:r>
      <w:r w:rsidR="00B44A74" w:rsidRPr="00090573">
        <w:rPr>
          <w:rFonts w:ascii="標楷體" w:eastAsia="標楷體" w:hAnsi="標楷體" w:cs="NanumGothic"/>
          <w:color w:val="FF0000"/>
          <w:kern w:val="0"/>
          <w:szCs w:val="24"/>
        </w:rPr>
        <w:t>星期六</w:t>
      </w:r>
      <w:r w:rsidR="00D36D14">
        <w:rPr>
          <w:rFonts w:ascii="標楷體" w:eastAsia="標楷體" w:hAnsi="標楷體" w:cs="NanumGothic" w:hint="eastAsia"/>
          <w:color w:val="FF0000"/>
          <w:kern w:val="0"/>
          <w:szCs w:val="24"/>
        </w:rPr>
        <w:t>上午</w:t>
      </w:r>
    </w:p>
    <w:p w:rsidR="00B44A74" w:rsidRPr="00090573" w:rsidRDefault="00D36D14" w:rsidP="00265010">
      <w:pPr>
        <w:spacing w:line="400" w:lineRule="exact"/>
        <w:ind w:firstLineChars="200" w:firstLine="480"/>
        <w:rPr>
          <w:rFonts w:ascii="標楷體" w:eastAsia="標楷體" w:hAnsi="標楷體" w:cs="NanumGothic"/>
          <w:color w:val="FF0000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NanumGothic" w:hint="eastAsia"/>
          <w:color w:val="FF0000"/>
          <w:kern w:val="0"/>
          <w:szCs w:val="24"/>
        </w:rPr>
        <w:t>8:00-12:00</w:t>
      </w:r>
      <w:r w:rsidR="00B44A74" w:rsidRPr="00090573">
        <w:rPr>
          <w:rFonts w:ascii="標楷體" w:eastAsia="標楷體" w:hAnsi="標楷體" w:cs="NanumGothic" w:hint="eastAsia"/>
          <w:color w:val="FF0000"/>
          <w:kern w:val="0"/>
          <w:szCs w:val="24"/>
        </w:rPr>
        <w:t>及寒暑假</w:t>
      </w:r>
      <w:r w:rsidR="00B44A74" w:rsidRPr="00090573">
        <w:rPr>
          <w:rFonts w:ascii="標楷體" w:eastAsia="標楷體" w:hAnsi="標楷體" w:cs="NanumGothic"/>
          <w:color w:val="FF0000"/>
          <w:kern w:val="0"/>
          <w:szCs w:val="24"/>
        </w:rPr>
        <w:t>上午8：00至下午5：00。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 w:cs="NanumGothic"/>
          <w:color w:val="000000"/>
          <w:kern w:val="0"/>
          <w:szCs w:val="24"/>
        </w:rPr>
      </w:pP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3. 星期日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及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國定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假</w:t>
      </w:r>
      <w:r w:rsidRPr="00090573">
        <w:rPr>
          <w:rFonts w:ascii="標楷體" w:eastAsia="標楷體" w:hAnsi="標楷體" w:cs="NanumGothic"/>
          <w:color w:val="000000"/>
          <w:kern w:val="0"/>
          <w:szCs w:val="24"/>
        </w:rPr>
        <w:t>日休館</w:t>
      </w:r>
      <w:r w:rsidRPr="00090573">
        <w:rPr>
          <w:rFonts w:ascii="標楷體" w:eastAsia="標楷體" w:hAnsi="標楷體" w:cs="NanumGothic" w:hint="eastAsia"/>
          <w:color w:val="000000"/>
          <w:kern w:val="0"/>
          <w:szCs w:val="24"/>
        </w:rPr>
        <w:t>。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 w:cs="NanumGothic"/>
          <w:kern w:val="0"/>
          <w:szCs w:val="24"/>
        </w:rPr>
      </w:pPr>
      <w:r w:rsidRPr="00090573">
        <w:rPr>
          <w:rFonts w:ascii="標楷體" w:eastAsia="標楷體" w:hAnsi="標楷體" w:cs="NanumGothic"/>
          <w:kern w:val="0"/>
          <w:szCs w:val="24"/>
        </w:rPr>
        <w:t>(</w:t>
      </w:r>
      <w:r w:rsidRPr="00090573">
        <w:rPr>
          <w:rFonts w:ascii="標楷體" w:eastAsia="標楷體" w:hAnsi="標楷體" w:cs="NanumGothic" w:hint="eastAsia"/>
          <w:kern w:val="0"/>
          <w:szCs w:val="24"/>
        </w:rPr>
        <w:t>三</w:t>
      </w:r>
      <w:r w:rsidRPr="00090573">
        <w:rPr>
          <w:rFonts w:ascii="標楷體" w:eastAsia="標楷體" w:hAnsi="標楷體" w:cs="NanumGothic"/>
          <w:kern w:val="0"/>
          <w:szCs w:val="24"/>
        </w:rPr>
        <w:t>)服務內容：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 xml:space="preserve">  1. 閱覽服務： </w:t>
      </w:r>
    </w:p>
    <w:p w:rsid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>(1)到</w:t>
      </w:r>
      <w:proofErr w:type="gramStart"/>
      <w:r w:rsidRPr="00090573">
        <w:rPr>
          <w:rFonts w:ascii="標楷體" w:eastAsia="標楷體" w:hAnsi="標楷體"/>
        </w:rPr>
        <w:t>圖書室借還書</w:t>
      </w:r>
      <w:proofErr w:type="gramEnd"/>
      <w:r w:rsidRPr="00090573">
        <w:rPr>
          <w:rFonts w:ascii="標楷體" w:eastAsia="標楷體" w:hAnsi="標楷體"/>
        </w:rPr>
        <w:t>及閱讀者，</w:t>
      </w:r>
      <w:proofErr w:type="gramStart"/>
      <w:r w:rsidRPr="00090573">
        <w:rPr>
          <w:rFonts w:ascii="標楷體" w:eastAsia="標楷體" w:hAnsi="標楷體"/>
        </w:rPr>
        <w:t>請放輕</w:t>
      </w:r>
      <w:proofErr w:type="gramEnd"/>
      <w:r w:rsidRPr="00090573">
        <w:rPr>
          <w:rFonts w:ascii="標楷體" w:eastAsia="標楷體" w:hAnsi="標楷體"/>
        </w:rPr>
        <w:t>腳步，勿高聲討論喧譁或從事其他妨害公共秩序等事，以</w:t>
      </w:r>
    </w:p>
    <w:p w:rsidR="00B44A74" w:rsidRPr="00090573" w:rsidRDefault="002B0E6D" w:rsidP="002B0E6D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44A74" w:rsidRPr="00090573">
        <w:rPr>
          <w:rFonts w:ascii="標楷體" w:eastAsia="標楷體" w:hAnsi="標楷體"/>
        </w:rPr>
        <w:t>確保圖書室之安寧環境。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>(2)為維護環境和圖書清潔，請勿攜帶飲料、食物進入，也請勿隨意亂丟紙屑等雜物。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>(3)圖書</w:t>
      </w:r>
      <w:proofErr w:type="gramStart"/>
      <w:r w:rsidRPr="00090573">
        <w:rPr>
          <w:rFonts w:ascii="標楷體" w:eastAsia="標楷體" w:hAnsi="標楷體"/>
        </w:rPr>
        <w:t>閱畢請放回</w:t>
      </w:r>
      <w:proofErr w:type="gramEnd"/>
      <w:r w:rsidRPr="00090573">
        <w:rPr>
          <w:rFonts w:ascii="標楷體" w:eastAsia="標楷體" w:hAnsi="標楷體"/>
        </w:rPr>
        <w:t>原處，並且整齊排列放好。</w:t>
      </w:r>
    </w:p>
    <w:p w:rsid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>(4)請依指示規定使用，愛護書籍，不塗擦，不撕毀。如有蓄意損毀設備及圖書，應負賠償</w:t>
      </w:r>
      <w:proofErr w:type="gramStart"/>
      <w:r w:rsidRPr="00090573">
        <w:rPr>
          <w:rFonts w:ascii="標楷體" w:eastAsia="標楷體" w:hAnsi="標楷體"/>
        </w:rPr>
        <w:t>責</w:t>
      </w:r>
      <w:proofErr w:type="gramEnd"/>
    </w:p>
    <w:p w:rsidR="00B44A74" w:rsidRPr="00090573" w:rsidRDefault="002B0E6D" w:rsidP="002B0E6D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44A74" w:rsidRPr="00090573">
        <w:rPr>
          <w:rFonts w:ascii="標楷體" w:eastAsia="標楷體" w:hAnsi="標楷體"/>
        </w:rPr>
        <w:t>任。</w:t>
      </w:r>
    </w:p>
    <w:p w:rsidR="00B44A74" w:rsidRPr="00090573" w:rsidRDefault="00B44A74" w:rsidP="0009057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>2. 圖書借</w:t>
      </w:r>
      <w:proofErr w:type="gramStart"/>
      <w:r w:rsidRPr="00090573">
        <w:rPr>
          <w:rFonts w:ascii="標楷體" w:eastAsia="標楷體" w:hAnsi="標楷體"/>
        </w:rPr>
        <w:t>閱</w:t>
      </w:r>
      <w:proofErr w:type="gramEnd"/>
      <w:r w:rsidRPr="00090573">
        <w:rPr>
          <w:rFonts w:ascii="標楷體" w:eastAsia="標楷體" w:hAnsi="標楷體"/>
        </w:rPr>
        <w:t>：</w:t>
      </w:r>
      <w:proofErr w:type="gramStart"/>
      <w:r w:rsidRPr="00090573">
        <w:rPr>
          <w:rFonts w:ascii="標楷體" w:eastAsia="標楷體" w:hAnsi="標楷體"/>
        </w:rPr>
        <w:t>欲外借</w:t>
      </w:r>
      <w:proofErr w:type="gramEnd"/>
      <w:r w:rsidRPr="00090573">
        <w:rPr>
          <w:rFonts w:ascii="標楷體" w:eastAsia="標楷體" w:hAnsi="標楷體"/>
        </w:rPr>
        <w:t>圖書，請</w:t>
      </w:r>
      <w:proofErr w:type="gramStart"/>
      <w:r w:rsidRPr="00090573">
        <w:rPr>
          <w:rFonts w:ascii="標楷體" w:eastAsia="標楷體" w:hAnsi="標楷體"/>
        </w:rPr>
        <w:t>持借閱證</w:t>
      </w:r>
      <w:proofErr w:type="gramEnd"/>
      <w:r w:rsidRPr="00090573">
        <w:rPr>
          <w:rFonts w:ascii="標楷體" w:eastAsia="標楷體" w:hAnsi="標楷體"/>
        </w:rPr>
        <w:t>，到圖書館櫃檯辦理借閱手續。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 xml:space="preserve">  3. 圖書協尋：到圖書館循</w:t>
      </w:r>
      <w:proofErr w:type="gramStart"/>
      <w:r w:rsidRPr="00090573">
        <w:rPr>
          <w:rFonts w:ascii="標楷體" w:eastAsia="標楷體" w:hAnsi="標楷體"/>
        </w:rPr>
        <w:t>著索書號卻</w:t>
      </w:r>
      <w:proofErr w:type="gramEnd"/>
      <w:r w:rsidRPr="00090573">
        <w:rPr>
          <w:rFonts w:ascii="標楷體" w:eastAsia="標楷體" w:hAnsi="標楷體"/>
        </w:rPr>
        <w:t>找不到書時，可洽櫃檯服務人員協尋。</w:t>
      </w:r>
    </w:p>
    <w:p w:rsidR="00293BD5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/>
        </w:rPr>
        <w:t xml:space="preserve">  4. 諮詢服務：對圖書館有疑問或建議，在開館時間可</w:t>
      </w:r>
      <w:proofErr w:type="gramStart"/>
      <w:r w:rsidRPr="00090573">
        <w:rPr>
          <w:rFonts w:ascii="標楷體" w:eastAsia="標楷體" w:hAnsi="標楷體"/>
        </w:rPr>
        <w:t>逕</w:t>
      </w:r>
      <w:proofErr w:type="gramEnd"/>
      <w:r w:rsidRPr="00090573">
        <w:rPr>
          <w:rFonts w:ascii="標楷體" w:eastAsia="標楷體" w:hAnsi="標楷體"/>
        </w:rPr>
        <w:t>洽櫃檯服務人員，或透過電話詢問，圖</w:t>
      </w:r>
    </w:p>
    <w:p w:rsidR="00B44A74" w:rsidRPr="00090573" w:rsidRDefault="004E0905" w:rsidP="00090573">
      <w:pPr>
        <w:spacing w:line="400" w:lineRule="exact"/>
        <w:ind w:firstLineChars="700" w:firstLine="1680"/>
        <w:rPr>
          <w:rFonts w:ascii="標楷體" w:eastAsia="標楷體" w:hAnsi="標楷體"/>
        </w:rPr>
      </w:pPr>
      <w:proofErr w:type="gramStart"/>
      <w:r w:rsidRPr="00090573">
        <w:rPr>
          <w:rFonts w:ascii="標楷體" w:eastAsia="標楷體" w:hAnsi="標楷體"/>
        </w:rPr>
        <w:t>書館會</w:t>
      </w:r>
      <w:r w:rsidRPr="00090573">
        <w:rPr>
          <w:rFonts w:ascii="標楷體" w:eastAsia="標楷體" w:hAnsi="標楷體" w:hint="eastAsia"/>
        </w:rPr>
        <w:t>儘快</w:t>
      </w:r>
      <w:proofErr w:type="gramEnd"/>
      <w:r w:rsidR="00B44A74" w:rsidRPr="00090573">
        <w:rPr>
          <w:rFonts w:ascii="標楷體" w:eastAsia="標楷體" w:hAnsi="標楷體"/>
        </w:rPr>
        <w:t>為您服務。</w:t>
      </w:r>
    </w:p>
    <w:p w:rsidR="00B44A74" w:rsidRPr="00090573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 w:cs="Courier New"/>
          <w:b/>
          <w:bCs/>
          <w:color w:val="000000"/>
        </w:rPr>
        <w:t>(</w:t>
      </w:r>
      <w:r w:rsidRPr="00090573">
        <w:rPr>
          <w:rFonts w:ascii="標楷體" w:eastAsia="標楷體" w:hAnsi="標楷體" w:cs="Arial"/>
          <w:color w:val="000000"/>
        </w:rPr>
        <w:t>四</w:t>
      </w:r>
      <w:r w:rsidRPr="00090573">
        <w:rPr>
          <w:rFonts w:ascii="標楷體" w:eastAsia="標楷體" w:hAnsi="標楷體" w:cs="Courier New"/>
          <w:b/>
          <w:bCs/>
          <w:color w:val="000000"/>
        </w:rPr>
        <w:t xml:space="preserve">) </w:t>
      </w:r>
      <w:r w:rsidRPr="00090573">
        <w:rPr>
          <w:rFonts w:ascii="標楷體" w:eastAsia="標楷體" w:hAnsi="標楷體" w:cs="Arial"/>
          <w:color w:val="000000"/>
        </w:rPr>
        <w:t>人力規劃: </w:t>
      </w:r>
    </w:p>
    <w:p w:rsidR="00B44A74" w:rsidRPr="00090573" w:rsidRDefault="00B44A74" w:rsidP="00090573">
      <w:pPr>
        <w:spacing w:line="400" w:lineRule="exact"/>
        <w:ind w:firstLineChars="200" w:firstLine="480"/>
        <w:rPr>
          <w:rFonts w:ascii="標楷體" w:eastAsia="標楷體" w:hAnsi="標楷體" w:cs="Arial"/>
          <w:color w:val="000000"/>
        </w:rPr>
      </w:pPr>
      <w:r w:rsidRPr="00090573">
        <w:rPr>
          <w:rFonts w:ascii="標楷體" w:eastAsia="標楷體" w:hAnsi="標楷體" w:cs="Arial"/>
          <w:color w:val="000000"/>
        </w:rPr>
        <w:t>除了館內人力原有編制外,擴大招募學生</w:t>
      </w:r>
      <w:r w:rsidR="00293BD5" w:rsidRPr="00090573">
        <w:rPr>
          <w:rFonts w:ascii="標楷體" w:eastAsia="標楷體" w:hAnsi="標楷體" w:cs="Arial" w:hint="eastAsia"/>
          <w:color w:val="000000"/>
        </w:rPr>
        <w:t>及家長</w:t>
      </w:r>
      <w:r w:rsidRPr="00090573">
        <w:rPr>
          <w:rFonts w:ascii="標楷體" w:eastAsia="標楷體" w:hAnsi="標楷體" w:cs="Arial"/>
          <w:color w:val="000000"/>
        </w:rPr>
        <w:t xml:space="preserve">志工,並鼓勵熱心公益之退休教職員加入志工服務行列。 </w:t>
      </w:r>
    </w:p>
    <w:p w:rsidR="007F5CA5" w:rsidRPr="00090573" w:rsidRDefault="00B44A74" w:rsidP="00090573">
      <w:pPr>
        <w:spacing w:line="400" w:lineRule="exact"/>
        <w:rPr>
          <w:rFonts w:ascii="標楷體" w:eastAsia="標楷體" w:hAnsi="標楷體"/>
        </w:rPr>
      </w:pPr>
      <w:r w:rsidRPr="00090573">
        <w:rPr>
          <w:rFonts w:ascii="標楷體" w:eastAsia="標楷體" w:hAnsi="標楷體" w:cs="Arial"/>
          <w:color w:val="000000"/>
        </w:rPr>
        <w:t xml:space="preserve">四、本要點經行政會報通過並陳請校長核可後實施,修正時亦同。 </w:t>
      </w:r>
    </w:p>
    <w:sectPr w:rsidR="007F5CA5" w:rsidRPr="00090573" w:rsidSect="00293BD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4"/>
    <w:rsid w:val="00090573"/>
    <w:rsid w:val="000F3000"/>
    <w:rsid w:val="00265010"/>
    <w:rsid w:val="00293BD5"/>
    <w:rsid w:val="002B0E6D"/>
    <w:rsid w:val="00410090"/>
    <w:rsid w:val="004E0905"/>
    <w:rsid w:val="00765B01"/>
    <w:rsid w:val="007F5CA5"/>
    <w:rsid w:val="00B44A74"/>
    <w:rsid w:val="00B70942"/>
    <w:rsid w:val="00C26055"/>
    <w:rsid w:val="00D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FEDD"/>
  <w15:chartTrackingRefBased/>
  <w15:docId w15:val="{083807C7-95ED-4BCA-87A4-B5170A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A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2020-09-14T01:05:00Z</cp:lastPrinted>
  <dcterms:created xsi:type="dcterms:W3CDTF">2020-09-14T02:21:00Z</dcterms:created>
  <dcterms:modified xsi:type="dcterms:W3CDTF">2021-01-13T00:59:00Z</dcterms:modified>
</cp:coreProperties>
</file>